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62" w:type="dxa"/>
        <w:tblLayout w:type="fixed"/>
        <w:tblCellMar>
          <w:top w:w="102" w:type="dxa"/>
          <w:left w:w="62" w:type="dxa"/>
          <w:bottom w:w="102" w:type="dxa"/>
          <w:right w:w="62" w:type="dxa"/>
        </w:tblCellMar>
        <w:tblLook w:val="0000" w:firstRow="0" w:lastRow="0" w:firstColumn="0" w:lastColumn="0" w:noHBand="0" w:noVBand="0"/>
      </w:tblPr>
      <w:tblGrid>
        <w:gridCol w:w="5670"/>
        <w:gridCol w:w="3969"/>
      </w:tblGrid>
      <w:tr w:rsidR="0048129A" w:rsidRPr="0048129A" w:rsidTr="0048129A">
        <w:tc>
          <w:tcPr>
            <w:tcW w:w="5670" w:type="dxa"/>
          </w:tcPr>
          <w:p w:rsidR="0048129A" w:rsidRPr="0048129A" w:rsidRDefault="0048129A" w:rsidP="0048129A">
            <w:pPr>
              <w:ind w:firstLine="0"/>
              <w:jc w:val="left"/>
              <w:rPr>
                <w:rFonts w:ascii="Times New Roman" w:eastAsia="Times New Roman" w:hAnsi="Times New Roman" w:cs="Times New Roman"/>
              </w:rPr>
            </w:pPr>
          </w:p>
        </w:tc>
        <w:tc>
          <w:tcPr>
            <w:tcW w:w="3969" w:type="dxa"/>
          </w:tcPr>
          <w:p w:rsidR="0048129A" w:rsidRPr="0048129A" w:rsidRDefault="0048129A" w:rsidP="0048129A">
            <w:pPr>
              <w:ind w:firstLine="0"/>
              <w:rPr>
                <w:rFonts w:ascii="Times New Roman" w:eastAsia="Times New Roman" w:hAnsi="Times New Roman" w:cs="Times New Roman"/>
                <w:sz w:val="28"/>
                <w:szCs w:val="28"/>
              </w:rPr>
            </w:pPr>
            <w:r w:rsidRPr="0048129A">
              <w:rPr>
                <w:rFonts w:ascii="Times New Roman" w:eastAsia="Times New Roman" w:hAnsi="Times New Roman" w:cs="Times New Roman"/>
                <w:sz w:val="28"/>
                <w:szCs w:val="28"/>
              </w:rPr>
              <w:t xml:space="preserve">Приложение № </w:t>
            </w:r>
            <w:r>
              <w:rPr>
                <w:rFonts w:ascii="Times New Roman" w:eastAsia="Times New Roman" w:hAnsi="Times New Roman" w:cs="Times New Roman"/>
                <w:sz w:val="28"/>
                <w:szCs w:val="28"/>
              </w:rPr>
              <w:t>1</w:t>
            </w:r>
          </w:p>
          <w:p w:rsidR="0048129A" w:rsidRPr="0048129A" w:rsidRDefault="0048129A" w:rsidP="0048129A">
            <w:pPr>
              <w:ind w:firstLine="0"/>
              <w:rPr>
                <w:rFonts w:ascii="Times New Roman" w:eastAsia="Times New Roman" w:hAnsi="Times New Roman" w:cs="Times New Roman"/>
                <w:sz w:val="28"/>
                <w:szCs w:val="28"/>
              </w:rPr>
            </w:pPr>
            <w:r w:rsidRPr="0048129A">
              <w:rPr>
                <w:rFonts w:ascii="Times New Roman" w:eastAsia="Times New Roman" w:hAnsi="Times New Roman" w:cs="Times New Roman"/>
                <w:sz w:val="28"/>
                <w:szCs w:val="28"/>
              </w:rPr>
              <w:t xml:space="preserve">к </w:t>
            </w:r>
            <w:r>
              <w:rPr>
                <w:rFonts w:ascii="Times New Roman" w:eastAsia="Times New Roman" w:hAnsi="Times New Roman" w:cs="Times New Roman"/>
                <w:sz w:val="28"/>
                <w:szCs w:val="28"/>
              </w:rPr>
              <w:t>коллективному договору</w:t>
            </w:r>
            <w:r w:rsidR="00391CD7">
              <w:rPr>
                <w:rFonts w:ascii="Times New Roman" w:eastAsia="Times New Roman" w:hAnsi="Times New Roman" w:cs="Times New Roman"/>
                <w:sz w:val="28"/>
                <w:szCs w:val="28"/>
              </w:rPr>
              <w:t xml:space="preserve"> М</w:t>
            </w:r>
            <w:r w:rsidRPr="0048129A">
              <w:rPr>
                <w:rFonts w:ascii="Times New Roman" w:eastAsia="Times New Roman" w:hAnsi="Times New Roman" w:cs="Times New Roman"/>
                <w:sz w:val="28"/>
                <w:szCs w:val="28"/>
              </w:rPr>
              <w:t xml:space="preserve">БДОУ № </w:t>
            </w:r>
            <w:r w:rsidR="00391CD7">
              <w:rPr>
                <w:rFonts w:ascii="Times New Roman" w:eastAsia="Times New Roman" w:hAnsi="Times New Roman" w:cs="Times New Roman"/>
                <w:sz w:val="28"/>
                <w:szCs w:val="28"/>
              </w:rPr>
              <w:t>2 «Малх» г.Шали</w:t>
            </w:r>
            <w:r>
              <w:rPr>
                <w:rFonts w:ascii="Times New Roman" w:eastAsia="Times New Roman" w:hAnsi="Times New Roman" w:cs="Times New Roman"/>
                <w:sz w:val="28"/>
                <w:szCs w:val="28"/>
              </w:rPr>
              <w:t xml:space="preserve">               </w:t>
            </w:r>
          </w:p>
          <w:p w:rsidR="0048129A" w:rsidRPr="0048129A" w:rsidRDefault="00391CD7" w:rsidP="0048129A">
            <w:pPr>
              <w:ind w:firstLine="0"/>
              <w:rPr>
                <w:rFonts w:ascii="Times New Roman" w:eastAsia="Times New Roman" w:hAnsi="Times New Roman" w:cs="Times New Roman"/>
              </w:rPr>
            </w:pPr>
            <w:r>
              <w:rPr>
                <w:rFonts w:ascii="Times New Roman" w:eastAsia="Times New Roman" w:hAnsi="Times New Roman" w:cs="Times New Roman"/>
                <w:sz w:val="28"/>
                <w:szCs w:val="28"/>
              </w:rPr>
              <w:t>на 2022-2023</w:t>
            </w:r>
            <w:r w:rsidR="0048129A">
              <w:rPr>
                <w:rFonts w:ascii="Times New Roman" w:eastAsia="Times New Roman" w:hAnsi="Times New Roman" w:cs="Times New Roman"/>
                <w:sz w:val="28"/>
                <w:szCs w:val="28"/>
              </w:rPr>
              <w:t xml:space="preserve"> гг.</w:t>
            </w:r>
          </w:p>
        </w:tc>
      </w:tr>
    </w:tbl>
    <w:p w:rsidR="002B0D3A" w:rsidRPr="002B0D3A" w:rsidRDefault="002B0D3A" w:rsidP="002B0D3A">
      <w:pPr>
        <w:ind w:right="-108" w:firstLine="0"/>
        <w:jc w:val="left"/>
        <w:rPr>
          <w:rFonts w:ascii="Times New Roman" w:eastAsia="Times New Roman" w:hAnsi="Times New Roman" w:cs="Times New Roman"/>
          <w:sz w:val="28"/>
          <w:szCs w:val="28"/>
        </w:rPr>
      </w:pPr>
    </w:p>
    <w:p w:rsidR="002B0D3A" w:rsidRPr="002B0D3A" w:rsidRDefault="002B0D3A" w:rsidP="002B0D3A">
      <w:pPr>
        <w:ind w:right="-108" w:firstLine="0"/>
        <w:jc w:val="center"/>
        <w:rPr>
          <w:rFonts w:ascii="Times New Roman" w:eastAsia="Times New Roman" w:hAnsi="Times New Roman" w:cs="Times New Roman"/>
          <w:sz w:val="28"/>
          <w:szCs w:val="28"/>
        </w:rPr>
      </w:pPr>
    </w:p>
    <w:p w:rsidR="002B0D3A" w:rsidRPr="002B0D3A" w:rsidRDefault="002B0D3A" w:rsidP="002B0D3A">
      <w:pPr>
        <w:ind w:right="-108" w:firstLine="0"/>
        <w:jc w:val="center"/>
        <w:rPr>
          <w:rFonts w:ascii="Times New Roman" w:eastAsia="Times New Roman" w:hAnsi="Times New Roman" w:cs="Times New Roman"/>
          <w:sz w:val="28"/>
          <w:szCs w:val="28"/>
        </w:rPr>
      </w:pPr>
    </w:p>
    <w:p w:rsidR="002B0D3A" w:rsidRPr="002B0D3A" w:rsidRDefault="002B0D3A" w:rsidP="002B0D3A">
      <w:pPr>
        <w:ind w:right="-108" w:firstLine="0"/>
        <w:jc w:val="center"/>
        <w:rPr>
          <w:rFonts w:ascii="Times New Roman" w:eastAsia="Times New Roman" w:hAnsi="Times New Roman" w:cs="Times New Roman"/>
          <w:sz w:val="28"/>
          <w:szCs w:val="28"/>
        </w:rPr>
      </w:pPr>
    </w:p>
    <w:p w:rsidR="002B0D3A" w:rsidRPr="002B0D3A" w:rsidRDefault="002B0D3A" w:rsidP="002B0D3A">
      <w:pPr>
        <w:ind w:firstLine="0"/>
        <w:jc w:val="center"/>
        <w:rPr>
          <w:rFonts w:ascii="Times New Roman" w:eastAsia="Times New Roman" w:hAnsi="Times New Roman" w:cs="Times New Roman"/>
          <w:sz w:val="28"/>
          <w:szCs w:val="28"/>
        </w:rPr>
      </w:pPr>
    </w:p>
    <w:p w:rsidR="002B0D3A" w:rsidRPr="002B0D3A" w:rsidRDefault="002B0D3A" w:rsidP="002B0D3A">
      <w:pPr>
        <w:ind w:firstLine="0"/>
        <w:jc w:val="center"/>
        <w:rPr>
          <w:rFonts w:ascii="Times New Roman" w:eastAsia="Times New Roman" w:hAnsi="Times New Roman" w:cs="Times New Roman"/>
          <w:sz w:val="28"/>
          <w:szCs w:val="28"/>
        </w:rPr>
      </w:pPr>
    </w:p>
    <w:p w:rsidR="002B0D3A" w:rsidRPr="002B0D3A" w:rsidRDefault="002B0D3A" w:rsidP="002B0D3A">
      <w:pPr>
        <w:ind w:firstLine="0"/>
        <w:jc w:val="left"/>
        <w:rPr>
          <w:rFonts w:ascii="Times New Roman" w:eastAsia="Times New Roman" w:hAnsi="Times New Roman" w:cs="Times New Roman"/>
          <w:sz w:val="28"/>
          <w:szCs w:val="28"/>
        </w:rPr>
      </w:pPr>
    </w:p>
    <w:p w:rsidR="002B0D3A" w:rsidRPr="002B0D3A" w:rsidRDefault="002B0D3A" w:rsidP="002B0D3A">
      <w:pPr>
        <w:ind w:firstLine="0"/>
        <w:jc w:val="left"/>
        <w:rPr>
          <w:rFonts w:ascii="Times New Roman" w:eastAsia="Times New Roman" w:hAnsi="Times New Roman" w:cs="Times New Roman"/>
          <w:sz w:val="28"/>
          <w:szCs w:val="28"/>
        </w:rPr>
      </w:pPr>
    </w:p>
    <w:p w:rsidR="002B0D3A" w:rsidRPr="002B0D3A" w:rsidRDefault="002B0D3A" w:rsidP="002B0D3A">
      <w:pPr>
        <w:ind w:firstLine="0"/>
        <w:jc w:val="left"/>
        <w:rPr>
          <w:rFonts w:ascii="Times New Roman" w:eastAsia="Times New Roman" w:hAnsi="Times New Roman" w:cs="Times New Roman"/>
          <w:sz w:val="28"/>
          <w:szCs w:val="28"/>
        </w:rPr>
      </w:pPr>
    </w:p>
    <w:p w:rsidR="002B0D3A" w:rsidRDefault="002B0D3A" w:rsidP="002B0D3A">
      <w:pPr>
        <w:ind w:firstLine="0"/>
        <w:jc w:val="left"/>
        <w:rPr>
          <w:rFonts w:ascii="Times New Roman" w:eastAsia="Times New Roman" w:hAnsi="Times New Roman" w:cs="Times New Roman"/>
          <w:sz w:val="28"/>
          <w:szCs w:val="28"/>
        </w:rPr>
      </w:pPr>
    </w:p>
    <w:p w:rsidR="0048129A" w:rsidRDefault="0048129A" w:rsidP="002B0D3A">
      <w:pPr>
        <w:ind w:firstLine="0"/>
        <w:jc w:val="left"/>
        <w:rPr>
          <w:rFonts w:ascii="Times New Roman" w:eastAsia="Times New Roman" w:hAnsi="Times New Roman" w:cs="Times New Roman"/>
          <w:sz w:val="28"/>
          <w:szCs w:val="28"/>
        </w:rPr>
      </w:pPr>
    </w:p>
    <w:p w:rsidR="0048129A" w:rsidRDefault="0048129A" w:rsidP="002B0D3A">
      <w:pPr>
        <w:ind w:firstLine="0"/>
        <w:jc w:val="left"/>
        <w:rPr>
          <w:rFonts w:ascii="Times New Roman" w:eastAsia="Times New Roman" w:hAnsi="Times New Roman" w:cs="Times New Roman"/>
          <w:sz w:val="28"/>
          <w:szCs w:val="28"/>
        </w:rPr>
      </w:pPr>
    </w:p>
    <w:p w:rsidR="0048129A" w:rsidRPr="002B0D3A" w:rsidRDefault="0048129A" w:rsidP="002B0D3A">
      <w:pPr>
        <w:ind w:firstLine="0"/>
        <w:jc w:val="left"/>
        <w:rPr>
          <w:rFonts w:ascii="Times New Roman" w:eastAsia="Times New Roman" w:hAnsi="Times New Roman" w:cs="Times New Roman"/>
          <w:sz w:val="28"/>
          <w:szCs w:val="28"/>
        </w:rPr>
      </w:pPr>
    </w:p>
    <w:p w:rsidR="002B0D3A" w:rsidRPr="002B0D3A" w:rsidRDefault="002B0D3A" w:rsidP="002B0D3A">
      <w:pPr>
        <w:ind w:firstLine="0"/>
        <w:jc w:val="left"/>
        <w:rPr>
          <w:rFonts w:ascii="Times New Roman" w:eastAsia="Times New Roman" w:hAnsi="Times New Roman" w:cs="Times New Roman"/>
          <w:sz w:val="28"/>
          <w:szCs w:val="28"/>
        </w:rPr>
      </w:pPr>
    </w:p>
    <w:p w:rsidR="002B0D3A" w:rsidRPr="002B0D3A" w:rsidRDefault="002B0D3A" w:rsidP="002B0D3A">
      <w:pPr>
        <w:ind w:firstLine="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ПРАВИЛА</w:t>
      </w:r>
    </w:p>
    <w:p w:rsidR="002B0D3A" w:rsidRPr="002B0D3A" w:rsidRDefault="002B0D3A" w:rsidP="002B0D3A">
      <w:pPr>
        <w:ind w:firstLine="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внутреннего трудового распорядка</w:t>
      </w:r>
    </w:p>
    <w:p w:rsidR="002B0D3A" w:rsidRPr="002B0D3A" w:rsidRDefault="002B0D3A" w:rsidP="002B0D3A">
      <w:pPr>
        <w:ind w:firstLine="0"/>
        <w:jc w:val="center"/>
        <w:rPr>
          <w:rFonts w:ascii="Times New Roman" w:eastAsia="Times New Roman" w:hAnsi="Times New Roman" w:cs="Times New Roman"/>
          <w:sz w:val="28"/>
          <w:szCs w:val="28"/>
        </w:rPr>
      </w:pPr>
    </w:p>
    <w:p w:rsidR="002B0D3A" w:rsidRPr="002B0D3A" w:rsidRDefault="002B0D3A" w:rsidP="002B0D3A">
      <w:pPr>
        <w:ind w:firstLine="0"/>
        <w:jc w:val="center"/>
        <w:rPr>
          <w:rFonts w:ascii="Times New Roman" w:eastAsia="Times New Roman" w:hAnsi="Times New Roman" w:cs="Times New Roman"/>
          <w:sz w:val="28"/>
          <w:szCs w:val="28"/>
        </w:rPr>
      </w:pPr>
    </w:p>
    <w:p w:rsidR="002B0D3A" w:rsidRPr="002B0D3A" w:rsidRDefault="002B0D3A" w:rsidP="002B0D3A">
      <w:pPr>
        <w:ind w:firstLine="0"/>
        <w:jc w:val="center"/>
        <w:rPr>
          <w:rFonts w:ascii="Times New Roman" w:eastAsia="Times New Roman" w:hAnsi="Times New Roman" w:cs="Times New Roman"/>
          <w:sz w:val="28"/>
          <w:szCs w:val="28"/>
        </w:rPr>
      </w:pPr>
    </w:p>
    <w:p w:rsidR="002B0D3A" w:rsidRPr="002B0D3A" w:rsidRDefault="002B0D3A" w:rsidP="002B0D3A">
      <w:pPr>
        <w:ind w:firstLine="0"/>
        <w:jc w:val="left"/>
        <w:rPr>
          <w:rFonts w:ascii="Times New Roman" w:eastAsia="Times New Roman" w:hAnsi="Times New Roman" w:cs="Times New Roman"/>
          <w:sz w:val="28"/>
          <w:szCs w:val="28"/>
        </w:rPr>
      </w:pPr>
    </w:p>
    <w:p w:rsidR="002B0D3A" w:rsidRPr="002B0D3A" w:rsidRDefault="002B0D3A" w:rsidP="002B0D3A">
      <w:pPr>
        <w:ind w:firstLine="0"/>
        <w:jc w:val="center"/>
        <w:rPr>
          <w:rFonts w:ascii="Times New Roman" w:eastAsia="Times New Roman" w:hAnsi="Times New Roman" w:cs="Times New Roman"/>
          <w:sz w:val="28"/>
          <w:szCs w:val="28"/>
        </w:rPr>
      </w:pPr>
    </w:p>
    <w:p w:rsidR="002B0D3A" w:rsidRPr="002B0D3A" w:rsidRDefault="002B0D3A" w:rsidP="002B0D3A">
      <w:pPr>
        <w:ind w:firstLine="0"/>
        <w:jc w:val="center"/>
        <w:rPr>
          <w:rFonts w:ascii="Times New Roman" w:eastAsia="Times New Roman" w:hAnsi="Times New Roman" w:cs="Times New Roman"/>
          <w:sz w:val="28"/>
          <w:szCs w:val="28"/>
        </w:rPr>
      </w:pPr>
    </w:p>
    <w:p w:rsidR="002B0D3A" w:rsidRPr="002B0D3A" w:rsidRDefault="002B0D3A" w:rsidP="002B0D3A">
      <w:pPr>
        <w:ind w:firstLine="0"/>
        <w:jc w:val="center"/>
        <w:rPr>
          <w:rFonts w:ascii="Times New Roman" w:eastAsia="Times New Roman" w:hAnsi="Times New Roman" w:cs="Times New Roman"/>
          <w:sz w:val="28"/>
          <w:szCs w:val="28"/>
        </w:rPr>
      </w:pPr>
    </w:p>
    <w:p w:rsidR="002B0D3A" w:rsidRPr="002B0D3A" w:rsidRDefault="002B0D3A" w:rsidP="002B0D3A">
      <w:pPr>
        <w:ind w:firstLine="0"/>
        <w:jc w:val="center"/>
        <w:rPr>
          <w:rFonts w:ascii="Times New Roman" w:eastAsia="Times New Roman" w:hAnsi="Times New Roman" w:cs="Times New Roman"/>
          <w:sz w:val="28"/>
          <w:szCs w:val="28"/>
        </w:rPr>
      </w:pPr>
    </w:p>
    <w:p w:rsidR="002B0D3A" w:rsidRPr="002B0D3A" w:rsidRDefault="002B0D3A" w:rsidP="002B0D3A">
      <w:pPr>
        <w:ind w:firstLine="0"/>
        <w:jc w:val="center"/>
        <w:rPr>
          <w:rFonts w:ascii="Times New Roman" w:eastAsia="Times New Roman" w:hAnsi="Times New Roman" w:cs="Times New Roman"/>
          <w:sz w:val="28"/>
          <w:szCs w:val="28"/>
        </w:rPr>
      </w:pPr>
    </w:p>
    <w:p w:rsidR="002B0D3A" w:rsidRPr="002B0D3A" w:rsidRDefault="002B0D3A" w:rsidP="002B0D3A">
      <w:pPr>
        <w:ind w:firstLine="0"/>
        <w:jc w:val="center"/>
        <w:rPr>
          <w:rFonts w:ascii="Times New Roman" w:eastAsia="Times New Roman" w:hAnsi="Times New Roman" w:cs="Times New Roman"/>
          <w:sz w:val="28"/>
          <w:szCs w:val="28"/>
        </w:rPr>
      </w:pPr>
    </w:p>
    <w:p w:rsidR="002B0D3A" w:rsidRPr="002B0D3A" w:rsidRDefault="002B0D3A" w:rsidP="002B0D3A">
      <w:pPr>
        <w:ind w:right="-108" w:firstLine="0"/>
        <w:jc w:val="left"/>
        <w:rPr>
          <w:rFonts w:ascii="Times New Roman" w:eastAsia="Times New Roman" w:hAnsi="Times New Roman" w:cs="Times New Roman"/>
          <w:sz w:val="28"/>
          <w:szCs w:val="28"/>
        </w:rPr>
      </w:pPr>
    </w:p>
    <w:p w:rsidR="002B0D3A" w:rsidRPr="002B0D3A" w:rsidRDefault="002B0D3A" w:rsidP="002B0D3A">
      <w:pPr>
        <w:ind w:right="-108" w:firstLine="0"/>
        <w:jc w:val="left"/>
        <w:rPr>
          <w:rFonts w:ascii="Times New Roman" w:eastAsia="Times New Roman" w:hAnsi="Times New Roman" w:cs="Times New Roman"/>
          <w:sz w:val="28"/>
          <w:szCs w:val="28"/>
        </w:rPr>
      </w:pPr>
    </w:p>
    <w:p w:rsidR="002B0D3A" w:rsidRPr="002B0D3A" w:rsidRDefault="002B0D3A" w:rsidP="002B0D3A">
      <w:pPr>
        <w:ind w:right="-108" w:firstLine="0"/>
        <w:jc w:val="left"/>
        <w:rPr>
          <w:rFonts w:ascii="Times New Roman" w:eastAsia="Times New Roman" w:hAnsi="Times New Roman" w:cs="Times New Roman"/>
          <w:sz w:val="28"/>
          <w:szCs w:val="28"/>
        </w:rPr>
      </w:pPr>
    </w:p>
    <w:p w:rsidR="002B0D3A" w:rsidRPr="002B0D3A" w:rsidRDefault="002B0D3A" w:rsidP="002B0D3A">
      <w:pPr>
        <w:ind w:right="-108" w:firstLine="0"/>
        <w:jc w:val="left"/>
        <w:rPr>
          <w:rFonts w:ascii="Times New Roman" w:eastAsia="Times New Roman" w:hAnsi="Times New Roman" w:cs="Times New Roman"/>
          <w:sz w:val="28"/>
          <w:szCs w:val="28"/>
        </w:rPr>
      </w:pPr>
    </w:p>
    <w:p w:rsidR="002B0D3A" w:rsidRDefault="002B0D3A" w:rsidP="002B0D3A">
      <w:pPr>
        <w:ind w:firstLine="0"/>
        <w:jc w:val="left"/>
        <w:rPr>
          <w:rFonts w:ascii="Times New Roman" w:eastAsia="Times New Roman" w:hAnsi="Times New Roman" w:cs="Times New Roman"/>
          <w:sz w:val="28"/>
          <w:szCs w:val="28"/>
        </w:rPr>
      </w:pPr>
    </w:p>
    <w:p w:rsidR="0048129A" w:rsidRDefault="0048129A" w:rsidP="002B0D3A">
      <w:pPr>
        <w:ind w:firstLine="0"/>
        <w:jc w:val="left"/>
        <w:rPr>
          <w:rFonts w:ascii="Times New Roman" w:eastAsia="Times New Roman" w:hAnsi="Times New Roman" w:cs="Times New Roman"/>
          <w:sz w:val="28"/>
          <w:szCs w:val="28"/>
        </w:rPr>
      </w:pPr>
    </w:p>
    <w:p w:rsidR="0048129A" w:rsidRDefault="0048129A" w:rsidP="002B0D3A">
      <w:pPr>
        <w:ind w:firstLine="0"/>
        <w:jc w:val="left"/>
        <w:rPr>
          <w:rFonts w:ascii="Times New Roman" w:eastAsia="Times New Roman" w:hAnsi="Times New Roman" w:cs="Times New Roman"/>
          <w:sz w:val="28"/>
          <w:szCs w:val="28"/>
        </w:rPr>
      </w:pPr>
    </w:p>
    <w:p w:rsidR="0048129A" w:rsidRDefault="0048129A" w:rsidP="002B0D3A">
      <w:pPr>
        <w:ind w:firstLine="0"/>
        <w:jc w:val="left"/>
        <w:rPr>
          <w:rFonts w:ascii="Times New Roman" w:eastAsia="Times New Roman" w:hAnsi="Times New Roman" w:cs="Times New Roman"/>
          <w:sz w:val="28"/>
          <w:szCs w:val="28"/>
        </w:rPr>
      </w:pPr>
    </w:p>
    <w:p w:rsidR="0048129A" w:rsidRDefault="0048129A" w:rsidP="002B0D3A">
      <w:pPr>
        <w:ind w:firstLine="0"/>
        <w:jc w:val="left"/>
        <w:rPr>
          <w:rFonts w:ascii="Times New Roman" w:eastAsia="Times New Roman" w:hAnsi="Times New Roman" w:cs="Times New Roman"/>
          <w:sz w:val="28"/>
          <w:szCs w:val="28"/>
        </w:rPr>
      </w:pPr>
    </w:p>
    <w:p w:rsidR="0048129A" w:rsidRDefault="0048129A" w:rsidP="002B0D3A">
      <w:pPr>
        <w:ind w:firstLine="0"/>
        <w:jc w:val="left"/>
        <w:rPr>
          <w:rFonts w:ascii="Times New Roman" w:eastAsia="Times New Roman" w:hAnsi="Times New Roman" w:cs="Times New Roman"/>
          <w:sz w:val="28"/>
          <w:szCs w:val="28"/>
        </w:rPr>
      </w:pPr>
    </w:p>
    <w:p w:rsidR="0048129A" w:rsidRDefault="0048129A" w:rsidP="002B0D3A">
      <w:pPr>
        <w:ind w:firstLine="0"/>
        <w:jc w:val="left"/>
        <w:rPr>
          <w:rFonts w:ascii="Times New Roman" w:eastAsia="Times New Roman" w:hAnsi="Times New Roman" w:cs="Times New Roman"/>
          <w:sz w:val="28"/>
          <w:szCs w:val="28"/>
        </w:rPr>
      </w:pPr>
    </w:p>
    <w:p w:rsidR="002B0D3A" w:rsidRPr="002B0D3A" w:rsidRDefault="002B0D3A" w:rsidP="002B0D3A">
      <w:pPr>
        <w:ind w:firstLine="0"/>
        <w:jc w:val="left"/>
        <w:rPr>
          <w:rFonts w:ascii="Times New Roman" w:eastAsia="Times New Roman" w:hAnsi="Times New Roman" w:cs="Times New Roman"/>
          <w:sz w:val="28"/>
          <w:szCs w:val="28"/>
        </w:rPr>
      </w:pPr>
    </w:p>
    <w:p w:rsidR="00C66379" w:rsidRDefault="00C66379" w:rsidP="002B0D3A">
      <w:pPr>
        <w:ind w:firstLine="0"/>
        <w:jc w:val="center"/>
        <w:rPr>
          <w:rFonts w:ascii="Times New Roman" w:eastAsia="Times New Roman" w:hAnsi="Times New Roman" w:cs="Times New Roman"/>
          <w:sz w:val="28"/>
          <w:szCs w:val="28"/>
        </w:rPr>
      </w:pPr>
    </w:p>
    <w:p w:rsidR="002B0D3A" w:rsidRPr="002B0D3A" w:rsidRDefault="00391CD7" w:rsidP="002B0D3A">
      <w:pPr>
        <w:ind w:firstLine="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Шали</w:t>
      </w:r>
      <w:r w:rsidR="002B0D3A" w:rsidRPr="002B0D3A">
        <w:rPr>
          <w:rFonts w:ascii="Times New Roman" w:eastAsia="Times New Roman" w:hAnsi="Times New Roman" w:cs="Times New Roman"/>
          <w:sz w:val="28"/>
          <w:szCs w:val="28"/>
        </w:rPr>
        <w:t xml:space="preserve"> – 20</w:t>
      </w:r>
      <w:r>
        <w:rPr>
          <w:rFonts w:ascii="Times New Roman" w:eastAsia="Times New Roman" w:hAnsi="Times New Roman" w:cs="Times New Roman"/>
          <w:sz w:val="28"/>
          <w:szCs w:val="28"/>
        </w:rPr>
        <w:t>22</w:t>
      </w:r>
      <w:r w:rsidR="002B0D3A" w:rsidRPr="002B0D3A">
        <w:rPr>
          <w:rFonts w:ascii="Times New Roman" w:eastAsia="Times New Roman" w:hAnsi="Times New Roman" w:cs="Times New Roman"/>
          <w:sz w:val="28"/>
          <w:szCs w:val="28"/>
        </w:rPr>
        <w:t xml:space="preserve"> г.</w:t>
      </w:r>
    </w:p>
    <w:p w:rsidR="00C02D8B" w:rsidRPr="00C02D8B" w:rsidRDefault="00C02D8B" w:rsidP="00C02D8B">
      <w:pPr>
        <w:ind w:right="-108" w:firstLine="0"/>
        <w:jc w:val="center"/>
        <w:rPr>
          <w:rFonts w:ascii="Times New Roman" w:hAnsi="Times New Roman"/>
          <w:b/>
          <w:sz w:val="28"/>
          <w:szCs w:val="28"/>
        </w:rPr>
      </w:pPr>
      <w:r w:rsidRPr="00C02D8B">
        <w:rPr>
          <w:rFonts w:ascii="Times New Roman" w:hAnsi="Times New Roman"/>
          <w:b/>
          <w:sz w:val="28"/>
          <w:szCs w:val="28"/>
        </w:rPr>
        <w:lastRenderedPageBreak/>
        <w:t>1. Общие положения</w:t>
      </w:r>
    </w:p>
    <w:p w:rsidR="00C02D8B" w:rsidRPr="00C02D8B" w:rsidRDefault="00C02D8B" w:rsidP="00C02D8B">
      <w:pPr>
        <w:ind w:right="-108" w:firstLine="0"/>
        <w:rPr>
          <w:rFonts w:ascii="Times New Roman" w:hAnsi="Times New Roman"/>
          <w:sz w:val="28"/>
          <w:szCs w:val="28"/>
        </w:rPr>
      </w:pP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1.1. Настоящие правила внутреннего трудового ра</w:t>
      </w:r>
      <w:r w:rsidR="00391CD7">
        <w:rPr>
          <w:rFonts w:ascii="Times New Roman" w:hAnsi="Times New Roman"/>
          <w:sz w:val="28"/>
          <w:szCs w:val="28"/>
        </w:rPr>
        <w:t>спорядка работников муниципаль</w:t>
      </w:r>
      <w:r w:rsidRPr="00C02D8B">
        <w:rPr>
          <w:rFonts w:ascii="Times New Roman" w:hAnsi="Times New Roman"/>
          <w:sz w:val="28"/>
          <w:szCs w:val="28"/>
        </w:rPr>
        <w:t>ного  бюджетного  дошкольного  образовательного  учреждения «Детский сад №</w:t>
      </w:r>
      <w:r w:rsidR="00391CD7">
        <w:rPr>
          <w:rFonts w:ascii="Times New Roman" w:hAnsi="Times New Roman"/>
          <w:sz w:val="28"/>
          <w:szCs w:val="28"/>
        </w:rPr>
        <w:t>2</w:t>
      </w:r>
      <w:r w:rsidRPr="00C02D8B">
        <w:rPr>
          <w:rFonts w:ascii="Times New Roman" w:hAnsi="Times New Roman"/>
          <w:sz w:val="28"/>
          <w:szCs w:val="28"/>
        </w:rPr>
        <w:t xml:space="preserve"> «</w:t>
      </w:r>
      <w:r w:rsidR="00391CD7">
        <w:rPr>
          <w:rFonts w:ascii="Times New Roman" w:hAnsi="Times New Roman"/>
          <w:sz w:val="28"/>
          <w:szCs w:val="28"/>
        </w:rPr>
        <w:t>Малх</w:t>
      </w:r>
      <w:r w:rsidRPr="00C02D8B">
        <w:rPr>
          <w:rFonts w:ascii="Times New Roman" w:hAnsi="Times New Roman"/>
          <w:sz w:val="28"/>
          <w:szCs w:val="28"/>
        </w:rPr>
        <w:t xml:space="preserve">» </w:t>
      </w:r>
      <w:r w:rsidR="00391CD7">
        <w:rPr>
          <w:rFonts w:ascii="Times New Roman" w:hAnsi="Times New Roman"/>
          <w:sz w:val="28"/>
          <w:szCs w:val="28"/>
        </w:rPr>
        <w:t>г.Шали</w:t>
      </w:r>
      <w:r w:rsidR="00C66379">
        <w:rPr>
          <w:rFonts w:ascii="Times New Roman" w:hAnsi="Times New Roman"/>
          <w:sz w:val="28"/>
          <w:szCs w:val="28"/>
        </w:rPr>
        <w:t xml:space="preserve"> Шалинского муниципального района»</w:t>
      </w:r>
      <w:r w:rsidRPr="00C02D8B">
        <w:rPr>
          <w:rFonts w:ascii="Times New Roman" w:hAnsi="Times New Roman"/>
          <w:sz w:val="28"/>
          <w:szCs w:val="28"/>
        </w:rPr>
        <w:t xml:space="preserve"> (далее – Учреждение) разработаны в соответствии  с  Конституцией  Российской  Федерации, Трудовым  кодексом Российской Федерации (далее - ТК РФ), Федеральным законом от 29.12.2012  № 273-ФЗ «Об образовании в Российской Федерации», другими федеральными законами и иными нормативными правовыми актами, содержащими нормы трудового права.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1.2. Правила  внутреннего  трудового  распорядка  работников                       (далее - Правила) - локальный нормативный акт, регламентирующий в соответствии с ТК РФ и иными федеральными законами порядок приема и увольнения работников, основные права, обязанности и ответственность сторон трудового договора, режим работы, время отдыха, применяемые к работникам меры поощрения и взыскания,  а  также  иные  вопросы  регулирования  трудовых  отношений  в учреждении.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1.3.  Правила  имеют  целью  способствовать  укреплению  трудовой дисциплины, эффективной организации труда, рациональному использованию рабочего времени, созданию условий для достижения высокого качества труда, обеспечению безопасных условий и охраны труда.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1.4. В настоящих Правилах используются следующие основные понятия: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дисциплина  труда;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обязательное  для  всех  работников  подчинение правилам  поведения,  определенным  в  соответствии  с  ТК  РФ,  иными федеральными законами, коллективным договором, соглашениями, локальными нормативными актами, трудовым договором;</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образовательное  учреждение –</w:t>
      </w:r>
      <w:r w:rsidR="00C80D14">
        <w:rPr>
          <w:rFonts w:ascii="Times New Roman" w:hAnsi="Times New Roman"/>
          <w:sz w:val="28"/>
          <w:szCs w:val="28"/>
        </w:rPr>
        <w:t xml:space="preserve"> </w:t>
      </w:r>
      <w:r w:rsidRPr="00C02D8B">
        <w:rPr>
          <w:rFonts w:ascii="Times New Roman" w:hAnsi="Times New Roman"/>
          <w:sz w:val="28"/>
          <w:szCs w:val="28"/>
        </w:rPr>
        <w:t>некоммерческая  организация, осуществляющая  на  основании  лицензии  образовательную  деятельность  в качестве  основного  вида  деятельности  в  соответствии  с  целями,  ради достижения которых такая организация создана;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педагогический работник – физическое лицо, которое состоит в трудовых отношениях  с  образовательной  организацией  и  выполняет  обязанности  по обучению,  воспитанию  обучающихся  и  (или)  организации  образовательной деятельности.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представитель  работодателя –</w:t>
      </w:r>
      <w:r w:rsidR="00C80D14">
        <w:rPr>
          <w:rFonts w:ascii="Times New Roman" w:hAnsi="Times New Roman"/>
          <w:sz w:val="28"/>
          <w:szCs w:val="28"/>
        </w:rPr>
        <w:t xml:space="preserve"> </w:t>
      </w:r>
      <w:r w:rsidRPr="00C02D8B">
        <w:rPr>
          <w:rFonts w:ascii="Times New Roman" w:hAnsi="Times New Roman"/>
          <w:sz w:val="28"/>
          <w:szCs w:val="28"/>
        </w:rPr>
        <w:t>заведующий  Учреждением  (в  случае отсутствия  по  уважительным  причинам –</w:t>
      </w:r>
      <w:r w:rsidR="00C80D14">
        <w:rPr>
          <w:rFonts w:ascii="Times New Roman" w:hAnsi="Times New Roman"/>
          <w:sz w:val="28"/>
          <w:szCs w:val="28"/>
        </w:rPr>
        <w:t xml:space="preserve"> </w:t>
      </w:r>
      <w:r w:rsidRPr="00C02D8B">
        <w:rPr>
          <w:rFonts w:ascii="Times New Roman" w:hAnsi="Times New Roman"/>
          <w:sz w:val="28"/>
          <w:szCs w:val="28"/>
        </w:rPr>
        <w:t>лицо,  исполняющее  обязанности заведующего) или уполномоченные учредителем лица в соответствии с ТК РФ, другими федеральными законами и иными нормативными правовыми актами РФ,  законами  и  иными  нормативными  правовыми  актами  субъектов  РФ, нормативными правовыми актами органов местного самоуправления, уставом и локальными нормативными актами учреждения;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иные представители работников -</w:t>
      </w:r>
      <w:r w:rsidR="00C80D14">
        <w:rPr>
          <w:rFonts w:ascii="Times New Roman" w:hAnsi="Times New Roman"/>
          <w:sz w:val="28"/>
          <w:szCs w:val="28"/>
        </w:rPr>
        <w:t xml:space="preserve"> </w:t>
      </w:r>
      <w:r w:rsidRPr="00C02D8B">
        <w:rPr>
          <w:rFonts w:ascii="Times New Roman" w:hAnsi="Times New Roman"/>
          <w:sz w:val="28"/>
          <w:szCs w:val="28"/>
        </w:rPr>
        <w:t xml:space="preserve">представитель работников учреждения, наделенный  в установленном  трудовым  законодательством  порядке </w:t>
      </w:r>
      <w:r w:rsidRPr="00C02D8B">
        <w:rPr>
          <w:rFonts w:ascii="Times New Roman" w:hAnsi="Times New Roman"/>
          <w:sz w:val="28"/>
          <w:szCs w:val="28"/>
        </w:rPr>
        <w:lastRenderedPageBreak/>
        <w:t>полномочиями представлять интересы работников учреждения в социальном партнерстве (представительный орган работников</w:t>
      </w:r>
      <w:r w:rsidR="00C80D14">
        <w:rPr>
          <w:rFonts w:ascii="Times New Roman" w:hAnsi="Times New Roman"/>
          <w:sz w:val="28"/>
          <w:szCs w:val="28"/>
        </w:rPr>
        <w:t xml:space="preserve"> </w:t>
      </w:r>
      <w:r w:rsidRPr="00C02D8B">
        <w:rPr>
          <w:rFonts w:ascii="Times New Roman" w:hAnsi="Times New Roman"/>
          <w:sz w:val="28"/>
          <w:szCs w:val="28"/>
        </w:rPr>
        <w:t>- председатель первичн</w:t>
      </w:r>
      <w:r w:rsidR="00C80D14">
        <w:rPr>
          <w:rFonts w:ascii="Times New Roman" w:hAnsi="Times New Roman"/>
          <w:sz w:val="28"/>
          <w:szCs w:val="28"/>
        </w:rPr>
        <w:t>ой профсоюзной организации) (статья</w:t>
      </w:r>
      <w:r w:rsidRPr="00C02D8B">
        <w:rPr>
          <w:rFonts w:ascii="Times New Roman" w:hAnsi="Times New Roman"/>
          <w:sz w:val="28"/>
          <w:szCs w:val="28"/>
        </w:rPr>
        <w:t xml:space="preserve"> 31 ТК РФ);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работник - физическое  лицо,  вступившее  в  трудовые  отношения  с образовательной организацией;</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работодатель - юридическое лицо (учреждение), вступившее в трудовые отношения с работником в лице заведующего.</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1.5. Правила принимаются на заседании Общего собрания трудового коллектива, утверждаются работодателем с учетом мнения представительного органа работников в порядке, установленном статьей 372 ТК РФ.</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Правила, как правило, являются приложением к Коллективному договору.</w:t>
      </w:r>
    </w:p>
    <w:p w:rsidR="00C02D8B" w:rsidRPr="00C02D8B" w:rsidRDefault="00C02D8B" w:rsidP="00C02D8B">
      <w:pPr>
        <w:ind w:right="-108" w:firstLine="0"/>
        <w:rPr>
          <w:rFonts w:ascii="Times New Roman" w:hAnsi="Times New Roman"/>
          <w:sz w:val="28"/>
          <w:szCs w:val="28"/>
        </w:rPr>
      </w:pPr>
    </w:p>
    <w:p w:rsidR="00C02D8B" w:rsidRPr="00C02D8B" w:rsidRDefault="00C02D8B" w:rsidP="00C02D8B">
      <w:pPr>
        <w:ind w:right="-108" w:firstLine="0"/>
        <w:jc w:val="center"/>
        <w:rPr>
          <w:rFonts w:ascii="Times New Roman" w:hAnsi="Times New Roman"/>
          <w:b/>
          <w:sz w:val="28"/>
          <w:szCs w:val="28"/>
        </w:rPr>
      </w:pPr>
      <w:r w:rsidRPr="00C02D8B">
        <w:rPr>
          <w:rFonts w:ascii="Times New Roman" w:hAnsi="Times New Roman"/>
          <w:b/>
          <w:sz w:val="28"/>
          <w:szCs w:val="28"/>
        </w:rPr>
        <w:t>2. Порядок приема работников</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w:t>
      </w:r>
    </w:p>
    <w:p w:rsidR="006C04DA" w:rsidRPr="006C04DA" w:rsidRDefault="00C02D8B" w:rsidP="00C02D8B">
      <w:pPr>
        <w:ind w:right="-108" w:firstLine="0"/>
        <w:rPr>
          <w:rFonts w:ascii="Times New Roman" w:hAnsi="Times New Roman"/>
          <w:b/>
          <w:sz w:val="28"/>
          <w:szCs w:val="28"/>
        </w:rPr>
      </w:pPr>
      <w:r>
        <w:rPr>
          <w:rFonts w:ascii="Times New Roman" w:hAnsi="Times New Roman"/>
          <w:sz w:val="28"/>
          <w:szCs w:val="28"/>
        </w:rPr>
        <w:t xml:space="preserve">          </w:t>
      </w:r>
      <w:r w:rsidRPr="006C04DA">
        <w:rPr>
          <w:rFonts w:ascii="Times New Roman" w:hAnsi="Times New Roman"/>
          <w:b/>
          <w:sz w:val="28"/>
          <w:szCs w:val="28"/>
        </w:rPr>
        <w:t xml:space="preserve">2.1. </w:t>
      </w:r>
      <w:r w:rsidR="006C04DA" w:rsidRPr="006C04DA">
        <w:rPr>
          <w:rFonts w:ascii="Times New Roman" w:hAnsi="Times New Roman"/>
          <w:b/>
          <w:sz w:val="28"/>
          <w:szCs w:val="28"/>
        </w:rPr>
        <w:t>Понятие трудовых отношений</w:t>
      </w:r>
    </w:p>
    <w:p w:rsidR="00C02D8B" w:rsidRDefault="006C04DA" w:rsidP="00C02D8B">
      <w:pPr>
        <w:ind w:right="-108" w:firstLine="0"/>
        <w:rPr>
          <w:rFonts w:ascii="Times New Roman" w:hAnsi="Times New Roman"/>
          <w:sz w:val="28"/>
          <w:szCs w:val="28"/>
        </w:rPr>
      </w:pPr>
      <w:r>
        <w:rPr>
          <w:rFonts w:ascii="Times New Roman" w:hAnsi="Times New Roman"/>
          <w:sz w:val="28"/>
          <w:szCs w:val="28"/>
        </w:rPr>
        <w:tab/>
      </w:r>
      <w:r w:rsidR="00C02D8B" w:rsidRPr="007C25EF">
        <w:rPr>
          <w:rFonts w:ascii="Times New Roman" w:hAnsi="Times New Roman"/>
          <w:sz w:val="28"/>
          <w:szCs w:val="28"/>
        </w:rPr>
        <w:t xml:space="preserve">Трудовые отношения между работником и работодателем регулируются действующим законодательством Российской </w:t>
      </w:r>
      <w:r>
        <w:rPr>
          <w:rFonts w:ascii="Times New Roman" w:hAnsi="Times New Roman"/>
          <w:sz w:val="28"/>
          <w:szCs w:val="28"/>
        </w:rPr>
        <w:t xml:space="preserve">Федерации, настоящими Правилами, коллективным договором </w:t>
      </w:r>
      <w:r w:rsidR="00C02D8B" w:rsidRPr="007C25EF">
        <w:rPr>
          <w:rFonts w:ascii="Times New Roman" w:hAnsi="Times New Roman"/>
          <w:sz w:val="28"/>
          <w:szCs w:val="28"/>
        </w:rPr>
        <w:t>и трудовым договором.</w:t>
      </w:r>
    </w:p>
    <w:p w:rsidR="006C04DA" w:rsidRPr="006C04DA" w:rsidRDefault="006C04DA" w:rsidP="00C02D8B">
      <w:pPr>
        <w:ind w:right="-108" w:firstLine="0"/>
        <w:rPr>
          <w:rFonts w:ascii="Times New Roman" w:hAnsi="Times New Roman"/>
          <w:b/>
          <w:sz w:val="28"/>
          <w:szCs w:val="28"/>
        </w:rPr>
      </w:pPr>
      <w:r>
        <w:rPr>
          <w:rFonts w:ascii="Times New Roman" w:hAnsi="Times New Roman"/>
          <w:sz w:val="28"/>
          <w:szCs w:val="28"/>
        </w:rPr>
        <w:tab/>
      </w:r>
      <w:r w:rsidRPr="006C04DA">
        <w:rPr>
          <w:rFonts w:ascii="Times New Roman" w:hAnsi="Times New Roman"/>
          <w:b/>
          <w:sz w:val="28"/>
          <w:szCs w:val="28"/>
        </w:rPr>
        <w:t>2.2. Квалификационные требования к принимаемым работникам</w:t>
      </w:r>
    </w:p>
    <w:p w:rsidR="006C04DA" w:rsidRPr="007C25EF" w:rsidRDefault="006C04DA" w:rsidP="00C02D8B">
      <w:pPr>
        <w:ind w:right="-108" w:firstLine="0"/>
        <w:rPr>
          <w:rFonts w:ascii="Times New Roman" w:hAnsi="Times New Roman"/>
          <w:sz w:val="28"/>
          <w:szCs w:val="28"/>
        </w:rPr>
      </w:pPr>
      <w:r>
        <w:rPr>
          <w:rFonts w:ascii="Times New Roman" w:hAnsi="Times New Roman"/>
          <w:sz w:val="28"/>
          <w:szCs w:val="28"/>
        </w:rPr>
        <w:tab/>
        <w:t>Р</w:t>
      </w:r>
      <w:r w:rsidRPr="006C04DA">
        <w:rPr>
          <w:rFonts w:ascii="Times New Roman" w:hAnsi="Times New Roman"/>
          <w:sz w:val="28"/>
          <w:szCs w:val="28"/>
        </w:rPr>
        <w:t xml:space="preserve">аботники принимаются </w:t>
      </w:r>
      <w:r>
        <w:rPr>
          <w:rFonts w:ascii="Times New Roman" w:hAnsi="Times New Roman"/>
          <w:sz w:val="28"/>
          <w:szCs w:val="28"/>
        </w:rPr>
        <w:t xml:space="preserve">в соответствии с квалификационными </w:t>
      </w:r>
      <w:r w:rsidRPr="006C04DA">
        <w:rPr>
          <w:rFonts w:ascii="Times New Roman" w:hAnsi="Times New Roman"/>
          <w:sz w:val="28"/>
          <w:szCs w:val="28"/>
        </w:rPr>
        <w:t>требованиям</w:t>
      </w:r>
      <w:r>
        <w:rPr>
          <w:rFonts w:ascii="Times New Roman" w:hAnsi="Times New Roman"/>
          <w:sz w:val="28"/>
          <w:szCs w:val="28"/>
        </w:rPr>
        <w:t>и</w:t>
      </w:r>
      <w:r w:rsidRPr="006C04DA">
        <w:rPr>
          <w:rFonts w:ascii="Times New Roman" w:hAnsi="Times New Roman"/>
          <w:sz w:val="28"/>
          <w:szCs w:val="28"/>
        </w:rPr>
        <w:t>, указанным</w:t>
      </w:r>
      <w:r>
        <w:rPr>
          <w:rFonts w:ascii="Times New Roman" w:hAnsi="Times New Roman"/>
          <w:sz w:val="28"/>
          <w:szCs w:val="28"/>
        </w:rPr>
        <w:t>и</w:t>
      </w:r>
      <w:r w:rsidRPr="006C04DA">
        <w:rPr>
          <w:rFonts w:ascii="Times New Roman" w:hAnsi="Times New Roman"/>
          <w:sz w:val="28"/>
          <w:szCs w:val="28"/>
        </w:rPr>
        <w:t xml:space="preserve"> в квалификационных справочниках, утвержд</w:t>
      </w:r>
      <w:r>
        <w:rPr>
          <w:rFonts w:ascii="Times New Roman" w:hAnsi="Times New Roman"/>
          <w:sz w:val="28"/>
          <w:szCs w:val="28"/>
        </w:rPr>
        <w:t>енных</w:t>
      </w:r>
      <w:r w:rsidRPr="006C04DA">
        <w:rPr>
          <w:rFonts w:ascii="Times New Roman" w:hAnsi="Times New Roman"/>
          <w:sz w:val="28"/>
          <w:szCs w:val="28"/>
        </w:rPr>
        <w:t xml:space="preserve"> в порядке, устанавливаемом Правительством Российской Федерации, или соответствующим</w:t>
      </w:r>
      <w:r>
        <w:rPr>
          <w:rFonts w:ascii="Times New Roman" w:hAnsi="Times New Roman"/>
          <w:sz w:val="28"/>
          <w:szCs w:val="28"/>
        </w:rPr>
        <w:t>и</w:t>
      </w:r>
      <w:r w:rsidRPr="006C04DA">
        <w:rPr>
          <w:rFonts w:ascii="Times New Roman" w:hAnsi="Times New Roman"/>
          <w:sz w:val="28"/>
          <w:szCs w:val="28"/>
        </w:rPr>
        <w:t xml:space="preserve"> профессиональны</w:t>
      </w:r>
      <w:r>
        <w:rPr>
          <w:rFonts w:ascii="Times New Roman" w:hAnsi="Times New Roman"/>
          <w:sz w:val="28"/>
          <w:szCs w:val="28"/>
        </w:rPr>
        <w:t>ми</w:t>
      </w:r>
      <w:r w:rsidRPr="006C04DA">
        <w:rPr>
          <w:rFonts w:ascii="Times New Roman" w:hAnsi="Times New Roman"/>
          <w:sz w:val="28"/>
          <w:szCs w:val="28"/>
        </w:rPr>
        <w:t xml:space="preserve"> стандарт</w:t>
      </w:r>
      <w:r>
        <w:rPr>
          <w:rFonts w:ascii="Times New Roman" w:hAnsi="Times New Roman"/>
          <w:sz w:val="28"/>
          <w:szCs w:val="28"/>
        </w:rPr>
        <w:t>ами, применяемых в Учреждении</w:t>
      </w:r>
      <w:r w:rsidRPr="006C04DA">
        <w:rPr>
          <w:rFonts w:ascii="Times New Roman" w:hAnsi="Times New Roman"/>
          <w:sz w:val="28"/>
          <w:szCs w:val="28"/>
        </w:rPr>
        <w:t xml:space="preserve">. </w:t>
      </w:r>
      <w:r>
        <w:rPr>
          <w:rFonts w:ascii="Times New Roman" w:hAnsi="Times New Roman"/>
          <w:sz w:val="28"/>
          <w:szCs w:val="28"/>
        </w:rPr>
        <w:t>П</w:t>
      </w:r>
      <w:r w:rsidRPr="006C04DA">
        <w:rPr>
          <w:rFonts w:ascii="Times New Roman" w:hAnsi="Times New Roman"/>
          <w:sz w:val="28"/>
          <w:szCs w:val="28"/>
        </w:rPr>
        <w:t>еречень применяемых проф</w:t>
      </w:r>
      <w:r>
        <w:rPr>
          <w:rFonts w:ascii="Times New Roman" w:hAnsi="Times New Roman"/>
          <w:sz w:val="28"/>
          <w:szCs w:val="28"/>
        </w:rPr>
        <w:t xml:space="preserve">ессиональных </w:t>
      </w:r>
      <w:r w:rsidRPr="006C04DA">
        <w:rPr>
          <w:rFonts w:ascii="Times New Roman" w:hAnsi="Times New Roman"/>
          <w:sz w:val="28"/>
          <w:szCs w:val="28"/>
        </w:rPr>
        <w:t xml:space="preserve">стандартов, в том числе в качестве основы для определения требований к квалификации работников (условно необязательные), утверждается приказом руководителя </w:t>
      </w:r>
      <w:r>
        <w:rPr>
          <w:rFonts w:ascii="Times New Roman" w:hAnsi="Times New Roman"/>
          <w:sz w:val="28"/>
          <w:szCs w:val="28"/>
        </w:rPr>
        <w:t>Учреждении</w:t>
      </w:r>
      <w:r w:rsidRPr="006C04DA">
        <w:rPr>
          <w:rFonts w:ascii="Times New Roman" w:hAnsi="Times New Roman"/>
          <w:sz w:val="28"/>
          <w:szCs w:val="28"/>
        </w:rPr>
        <w:t>, который может дополняться (например, при утверждении новых проф</w:t>
      </w:r>
      <w:r>
        <w:rPr>
          <w:rFonts w:ascii="Times New Roman" w:hAnsi="Times New Roman"/>
          <w:sz w:val="28"/>
          <w:szCs w:val="28"/>
        </w:rPr>
        <w:t xml:space="preserve">ессиональных </w:t>
      </w:r>
      <w:r w:rsidRPr="006C04DA">
        <w:rPr>
          <w:rFonts w:ascii="Times New Roman" w:hAnsi="Times New Roman"/>
          <w:sz w:val="28"/>
          <w:szCs w:val="28"/>
        </w:rPr>
        <w:t>стандартов или замене ранее утвержденных)</w:t>
      </w:r>
      <w:r>
        <w:rPr>
          <w:rFonts w:ascii="Times New Roman" w:hAnsi="Times New Roman"/>
          <w:sz w:val="28"/>
          <w:szCs w:val="28"/>
        </w:rPr>
        <w:t>.</w:t>
      </w:r>
    </w:p>
    <w:p w:rsidR="006C04DA" w:rsidRPr="006C04DA" w:rsidRDefault="00C02D8B" w:rsidP="00C02D8B">
      <w:pPr>
        <w:ind w:right="-108" w:firstLine="0"/>
        <w:rPr>
          <w:rFonts w:ascii="Times New Roman" w:hAnsi="Times New Roman"/>
          <w:b/>
          <w:sz w:val="28"/>
          <w:szCs w:val="28"/>
        </w:rPr>
      </w:pPr>
      <w:r w:rsidRPr="007C25EF">
        <w:rPr>
          <w:rFonts w:ascii="Times New Roman" w:hAnsi="Times New Roman"/>
          <w:sz w:val="28"/>
          <w:szCs w:val="28"/>
        </w:rPr>
        <w:t xml:space="preserve">          </w:t>
      </w:r>
      <w:r w:rsidRPr="006C04DA">
        <w:rPr>
          <w:rFonts w:ascii="Times New Roman" w:hAnsi="Times New Roman"/>
          <w:b/>
          <w:sz w:val="28"/>
          <w:szCs w:val="28"/>
        </w:rPr>
        <w:t>2.</w:t>
      </w:r>
      <w:r w:rsidR="006C04DA" w:rsidRPr="006C04DA">
        <w:rPr>
          <w:rFonts w:ascii="Times New Roman" w:hAnsi="Times New Roman"/>
          <w:b/>
          <w:sz w:val="28"/>
          <w:szCs w:val="28"/>
        </w:rPr>
        <w:t>3</w:t>
      </w:r>
      <w:r w:rsidRPr="006C04DA">
        <w:rPr>
          <w:rFonts w:ascii="Times New Roman" w:hAnsi="Times New Roman"/>
          <w:b/>
          <w:sz w:val="28"/>
          <w:szCs w:val="28"/>
        </w:rPr>
        <w:t xml:space="preserve">. </w:t>
      </w:r>
      <w:r w:rsidR="006C04DA" w:rsidRPr="006C04DA">
        <w:rPr>
          <w:rFonts w:ascii="Times New Roman" w:hAnsi="Times New Roman"/>
          <w:b/>
          <w:sz w:val="28"/>
          <w:szCs w:val="28"/>
        </w:rPr>
        <w:t>Решение о приеме на работу</w:t>
      </w:r>
    </w:p>
    <w:p w:rsidR="00C02D8B" w:rsidRPr="007C25EF" w:rsidRDefault="006C04DA" w:rsidP="00C02D8B">
      <w:pPr>
        <w:ind w:right="-108" w:firstLine="0"/>
        <w:rPr>
          <w:rFonts w:ascii="Times New Roman" w:hAnsi="Times New Roman"/>
          <w:sz w:val="28"/>
          <w:szCs w:val="28"/>
        </w:rPr>
      </w:pPr>
      <w:r>
        <w:rPr>
          <w:rFonts w:ascii="Times New Roman" w:hAnsi="Times New Roman"/>
          <w:sz w:val="28"/>
          <w:szCs w:val="28"/>
        </w:rPr>
        <w:tab/>
      </w:r>
      <w:r w:rsidR="00C02D8B" w:rsidRPr="007C25EF">
        <w:rPr>
          <w:rFonts w:ascii="Times New Roman" w:hAnsi="Times New Roman"/>
          <w:sz w:val="28"/>
          <w:szCs w:val="28"/>
        </w:rPr>
        <w:t>Решение о приеме на работу в Учреждение  принимает руководит</w:t>
      </w:r>
      <w:r w:rsidR="00EB2F6D">
        <w:rPr>
          <w:rFonts w:ascii="Times New Roman" w:hAnsi="Times New Roman"/>
          <w:sz w:val="28"/>
          <w:szCs w:val="28"/>
        </w:rPr>
        <w:t>ель в соответствии с действующим</w:t>
      </w:r>
      <w:r w:rsidR="00C02D8B" w:rsidRPr="007C25EF">
        <w:rPr>
          <w:rFonts w:ascii="Times New Roman" w:hAnsi="Times New Roman"/>
          <w:sz w:val="28"/>
          <w:szCs w:val="28"/>
        </w:rPr>
        <w:t xml:space="preserve"> законодательством Российской Федерации. </w:t>
      </w:r>
    </w:p>
    <w:p w:rsidR="006C04DA" w:rsidRPr="006C04DA" w:rsidRDefault="00C02D8B" w:rsidP="00C02D8B">
      <w:pPr>
        <w:ind w:right="-108" w:firstLine="0"/>
        <w:rPr>
          <w:rFonts w:ascii="Times New Roman" w:hAnsi="Times New Roman"/>
          <w:b/>
          <w:sz w:val="28"/>
          <w:szCs w:val="28"/>
        </w:rPr>
      </w:pPr>
      <w:r w:rsidRPr="007C25EF">
        <w:rPr>
          <w:rFonts w:ascii="Times New Roman" w:hAnsi="Times New Roman"/>
          <w:sz w:val="28"/>
          <w:szCs w:val="28"/>
        </w:rPr>
        <w:t xml:space="preserve">          </w:t>
      </w:r>
      <w:r w:rsidRPr="006C04DA">
        <w:rPr>
          <w:rFonts w:ascii="Times New Roman" w:hAnsi="Times New Roman"/>
          <w:b/>
          <w:sz w:val="28"/>
          <w:szCs w:val="28"/>
        </w:rPr>
        <w:t>2.</w:t>
      </w:r>
      <w:r w:rsidR="006C04DA" w:rsidRPr="006C04DA">
        <w:rPr>
          <w:rFonts w:ascii="Times New Roman" w:hAnsi="Times New Roman"/>
          <w:b/>
          <w:sz w:val="28"/>
          <w:szCs w:val="28"/>
        </w:rPr>
        <w:t>4</w:t>
      </w:r>
      <w:r w:rsidRPr="006C04DA">
        <w:rPr>
          <w:rFonts w:ascii="Times New Roman" w:hAnsi="Times New Roman"/>
          <w:b/>
          <w:sz w:val="28"/>
          <w:szCs w:val="28"/>
        </w:rPr>
        <w:t xml:space="preserve">. </w:t>
      </w:r>
      <w:r w:rsidR="006C04DA" w:rsidRPr="006C04DA">
        <w:rPr>
          <w:rFonts w:ascii="Times New Roman" w:hAnsi="Times New Roman"/>
          <w:b/>
          <w:sz w:val="28"/>
          <w:szCs w:val="28"/>
        </w:rPr>
        <w:t>Документ, регулирующий трудовые отношения</w:t>
      </w:r>
    </w:p>
    <w:p w:rsidR="00C02D8B" w:rsidRPr="00C02D8B" w:rsidRDefault="006C04DA" w:rsidP="00C02D8B">
      <w:pPr>
        <w:ind w:right="-108" w:firstLine="0"/>
        <w:rPr>
          <w:rFonts w:ascii="Times New Roman" w:hAnsi="Times New Roman"/>
          <w:sz w:val="28"/>
          <w:szCs w:val="28"/>
        </w:rPr>
      </w:pPr>
      <w:r>
        <w:rPr>
          <w:rFonts w:ascii="Times New Roman" w:hAnsi="Times New Roman"/>
          <w:sz w:val="28"/>
          <w:szCs w:val="28"/>
        </w:rPr>
        <w:tab/>
      </w:r>
      <w:r w:rsidR="00C02D8B" w:rsidRPr="007C25EF">
        <w:rPr>
          <w:rFonts w:ascii="Times New Roman" w:hAnsi="Times New Roman"/>
          <w:sz w:val="28"/>
          <w:szCs w:val="28"/>
        </w:rPr>
        <w:t>Основным документом, регулирующим трудовые отношения между работник</w:t>
      </w:r>
      <w:r w:rsidR="00D36F66">
        <w:rPr>
          <w:rFonts w:ascii="Times New Roman" w:hAnsi="Times New Roman"/>
          <w:sz w:val="28"/>
          <w:szCs w:val="28"/>
        </w:rPr>
        <w:t>ом</w:t>
      </w:r>
      <w:r w:rsidR="00C02D8B" w:rsidRPr="007C25EF">
        <w:rPr>
          <w:rFonts w:ascii="Times New Roman" w:hAnsi="Times New Roman"/>
          <w:sz w:val="28"/>
          <w:szCs w:val="28"/>
        </w:rPr>
        <w:t xml:space="preserve"> и работода</w:t>
      </w:r>
      <w:r w:rsidR="003C5D4D">
        <w:rPr>
          <w:rFonts w:ascii="Times New Roman" w:hAnsi="Times New Roman"/>
          <w:sz w:val="28"/>
          <w:szCs w:val="28"/>
        </w:rPr>
        <w:t>телем является трудовой договор.</w:t>
      </w:r>
    </w:p>
    <w:p w:rsidR="00C02D8B" w:rsidRPr="00C02D8B"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C02D8B">
        <w:rPr>
          <w:rFonts w:ascii="Times New Roman" w:hAnsi="Times New Roman"/>
          <w:b/>
          <w:sz w:val="28"/>
          <w:szCs w:val="28"/>
        </w:rPr>
        <w:t>2.</w:t>
      </w:r>
      <w:r w:rsidR="006C04DA">
        <w:rPr>
          <w:rFonts w:ascii="Times New Roman" w:hAnsi="Times New Roman"/>
          <w:b/>
          <w:sz w:val="28"/>
          <w:szCs w:val="28"/>
        </w:rPr>
        <w:t>4</w:t>
      </w:r>
      <w:r w:rsidRPr="00C02D8B">
        <w:rPr>
          <w:rFonts w:ascii="Times New Roman" w:hAnsi="Times New Roman"/>
          <w:b/>
          <w:sz w:val="28"/>
          <w:szCs w:val="28"/>
        </w:rPr>
        <w:t xml:space="preserve">.1. Понятие трудового договора. Стороны трудового договора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Трудовой договор - соглашение между работодателем и работником, в соответствии с которым работодатель обязуется предоставить работнику работу по обусловленной трудовой функции, обеспечить условия труда, предусмотренные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и данным соглашением, своевременно и в полном размере выплачивать работнику заработную плату, а работник обязуется лично выполнять определенную этим соглашением трудовую функцию в интересах, под управлением и контролем </w:t>
      </w:r>
      <w:r w:rsidRPr="00C02D8B">
        <w:rPr>
          <w:rFonts w:ascii="Times New Roman" w:hAnsi="Times New Roman"/>
          <w:sz w:val="28"/>
          <w:szCs w:val="28"/>
        </w:rPr>
        <w:lastRenderedPageBreak/>
        <w:t>работодателя, соблюдать правила внутреннего трудового распорядка, действующие у данного работодателя</w:t>
      </w:r>
      <w:r>
        <w:rPr>
          <w:rFonts w:ascii="Times New Roman" w:hAnsi="Times New Roman"/>
          <w:sz w:val="28"/>
          <w:szCs w:val="28"/>
        </w:rPr>
        <w:t xml:space="preserve"> (статья 56 ТК РФ)</w:t>
      </w:r>
      <w:r w:rsidRPr="00C02D8B">
        <w:rPr>
          <w:rFonts w:ascii="Times New Roman" w:hAnsi="Times New Roman"/>
          <w:sz w:val="28"/>
          <w:szCs w:val="28"/>
        </w:rPr>
        <w:t>.</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Сторонами трудового договора являются работодатель и работник.</w:t>
      </w:r>
    </w:p>
    <w:p w:rsidR="00C02D8B" w:rsidRPr="00C02D8B"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C02D8B">
        <w:rPr>
          <w:rFonts w:ascii="Times New Roman" w:hAnsi="Times New Roman"/>
          <w:b/>
          <w:sz w:val="28"/>
          <w:szCs w:val="28"/>
        </w:rPr>
        <w:t>2.</w:t>
      </w:r>
      <w:r w:rsidR="006C04DA">
        <w:rPr>
          <w:rFonts w:ascii="Times New Roman" w:hAnsi="Times New Roman"/>
          <w:b/>
          <w:sz w:val="28"/>
          <w:szCs w:val="28"/>
        </w:rPr>
        <w:t>4</w:t>
      </w:r>
      <w:r w:rsidRPr="00C02D8B">
        <w:rPr>
          <w:rFonts w:ascii="Times New Roman" w:hAnsi="Times New Roman"/>
          <w:b/>
          <w:sz w:val="28"/>
          <w:szCs w:val="28"/>
        </w:rPr>
        <w:t xml:space="preserve">.2. Запрещение заемного труда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со статьей 56.1 ТК РФ заемный труд запрещен.</w:t>
      </w:r>
    </w:p>
    <w:p w:rsidR="00C02D8B" w:rsidRPr="00C02D8B"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C02D8B">
        <w:rPr>
          <w:rFonts w:ascii="Times New Roman" w:hAnsi="Times New Roman"/>
          <w:b/>
          <w:sz w:val="28"/>
          <w:szCs w:val="28"/>
        </w:rPr>
        <w:t>2.</w:t>
      </w:r>
      <w:r w:rsidR="006C04DA">
        <w:rPr>
          <w:rFonts w:ascii="Times New Roman" w:hAnsi="Times New Roman"/>
          <w:b/>
          <w:sz w:val="28"/>
          <w:szCs w:val="28"/>
        </w:rPr>
        <w:t>4</w:t>
      </w:r>
      <w:r w:rsidRPr="00C02D8B">
        <w:rPr>
          <w:rFonts w:ascii="Times New Roman" w:hAnsi="Times New Roman"/>
          <w:b/>
          <w:sz w:val="28"/>
          <w:szCs w:val="28"/>
        </w:rPr>
        <w:t xml:space="preserve">.3. Содержание трудового договора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со статьей 57 ТК РФ в трудовом договоре указываются: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фамилия, имя, отчество работника и наименование работодателя (фамилия, имя, отчество работодателя - физического лица), заключивших трудовой договор;</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сведения о документах, удостоверяющих личность работника и работодателя - физического лица;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идентификационный номер налогоплательщика;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сведения о представителе работодателя, подписавшем трудовой договор, и основание, в силу которого он наделен соответствующими полномочиями;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место и дата заключения трудового договора.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Обязательными для включения в трудовой договор являются следующие условия: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место работы с указанием структурного подразделения и его местонахождения;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трудовая функция (работа по должности в соответствии со штатным расписанием, профессии, специальности с указанием квалификации; конкретный вид поручаемой работнику работы);</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дата начала работы, а в случае, когда заключается срочный трудовой договор, - также срок его действия и обстоятельства (причины), послужившие основанием для заключения срочного трудового договора в соответствии с </w:t>
      </w:r>
      <w:r w:rsidR="0079415C">
        <w:rPr>
          <w:rFonts w:ascii="Times New Roman" w:hAnsi="Times New Roman"/>
          <w:sz w:val="28"/>
          <w:szCs w:val="28"/>
        </w:rPr>
        <w:t>ТК РФ</w:t>
      </w:r>
      <w:r w:rsidRPr="00C02D8B">
        <w:rPr>
          <w:rFonts w:ascii="Times New Roman" w:hAnsi="Times New Roman"/>
          <w:sz w:val="28"/>
          <w:szCs w:val="28"/>
        </w:rPr>
        <w:t xml:space="preserve"> или иным федеральным законом;</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условия оплаты труда (в том числе размер тарифной ставки или оклада (должностного оклада) работника, доплаты, надбавки и поощрительные выплаты);</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режим рабочего времени и времени отдыха (если для данного работника он отличается от общих правил, действующих у данного работодателя, прописанных в настоящих Правилах);</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гарантии и компенсации за работу с вредными и (или) опасными условиями труда, если работник принимается на работу в соответствующих условиях, с указанием характеристик условий труда на рабочем месте;</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условия, определяющие в необходимых случаях характер работы (подвижной, разъездной, в пути, другой характер работы);</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условия труда на рабочем месте;</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условие об обязательном социальном страховании работника в соответствии с </w:t>
      </w:r>
      <w:r w:rsidR="0079415C">
        <w:rPr>
          <w:rFonts w:ascii="Times New Roman" w:hAnsi="Times New Roman"/>
          <w:sz w:val="28"/>
          <w:szCs w:val="28"/>
        </w:rPr>
        <w:t>ТК РФ</w:t>
      </w:r>
      <w:r w:rsidRPr="00C02D8B">
        <w:rPr>
          <w:rFonts w:ascii="Times New Roman" w:hAnsi="Times New Roman"/>
          <w:sz w:val="28"/>
          <w:szCs w:val="28"/>
        </w:rPr>
        <w:t xml:space="preserve"> и иными федеральными законами;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другие условия в случаях, предусмотренных трудовым законодательством и иными нормативными правовыми актами, содержащими нормы трудового права.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lastRenderedPageBreak/>
        <w:t xml:space="preserve">          Если при заключении трудового договора в него не были включены какие-либо сведения и (или) условия из числа предусмотренных частями первой и второй настоящей статьи, то это не является основанием для признания трудового договора незаключенным или его расторжения. Трудовой договор должен быть дополнен недостающими сведениями и (или) условиями. При этом недостающие сведения вносятся непосредственно в текст трудового договора, а недостающие условия определяются приложением к трудовому договору либо отдельным соглашением сторон, заключаемым в письменной форме, которые являются неотъемлемой частью трудового договора.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трудовом договоре могут предусматриваться дополнительные условия, не ухудшающие положение работника по сравнению с установленным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в частности: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об уточнении места работы (с указанием структурного подразделения и его местонахождения) и (или) о рабочем месте;</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об испытании;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о неразглашении охраняемой законом тайны (коммерческой и иной);</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об обязанности работника отработать после обучения не менее установленного договором срока, если обучение проводилось за счет средств работодателя;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о видах и об условиях дополнительного страхования работника;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об улучшении социально-бытовых условий работника и членов его семьи;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об уточнении применительно к условиям работы данного работника прав и обязанностей работника и работодателя, установленных трудовым законодательством и иными нормативными правовыми актами, содержащими нормы трудового права;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о дополнительном негосударственном пенсионном обеспечении работника.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По соглашению сторон в трудовой договор могут также включаться права и обязанности работника и работодателя, установленные трудовым законодательством и иными нормативными правовыми актами, содержащими нормы трудового права, локальными нормативными актами, а также права и обязанности работника и работодателя, вытекающие из условий коллективного договора, соглашений. Невключение в трудовой договор каких-либо из указанных прав и (или) обязанностей работника и работодателя не может рассматриваться как отказ от реализации этих прав или исполнения этих обязанностей.</w:t>
      </w:r>
    </w:p>
    <w:p w:rsidR="00C02D8B" w:rsidRPr="00C02D8B"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C02D8B">
        <w:rPr>
          <w:rFonts w:ascii="Times New Roman" w:hAnsi="Times New Roman"/>
          <w:b/>
          <w:sz w:val="28"/>
          <w:szCs w:val="28"/>
        </w:rPr>
        <w:t>2.</w:t>
      </w:r>
      <w:r w:rsidR="006C04DA">
        <w:rPr>
          <w:rFonts w:ascii="Times New Roman" w:hAnsi="Times New Roman"/>
          <w:b/>
          <w:sz w:val="28"/>
          <w:szCs w:val="28"/>
        </w:rPr>
        <w:t>4</w:t>
      </w:r>
      <w:r w:rsidRPr="00C02D8B">
        <w:rPr>
          <w:rFonts w:ascii="Times New Roman" w:hAnsi="Times New Roman"/>
          <w:b/>
          <w:sz w:val="28"/>
          <w:szCs w:val="28"/>
        </w:rPr>
        <w:t xml:space="preserve">.4. Срок трудового договора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со статьей 58 ТК РФ Трудовые договоры могут заключаться: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1) на неопределенный срок;</w:t>
      </w:r>
    </w:p>
    <w:p w:rsid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2) на определенный срок не более пяти лет (срочный трудовой договор).</w:t>
      </w:r>
    </w:p>
    <w:p w:rsidR="0079415C" w:rsidRPr="00C02D8B" w:rsidRDefault="0079415C" w:rsidP="00C02D8B">
      <w:pPr>
        <w:ind w:right="-108" w:firstLine="0"/>
        <w:rPr>
          <w:rFonts w:ascii="Times New Roman" w:hAnsi="Times New Roman"/>
          <w:sz w:val="28"/>
          <w:szCs w:val="28"/>
        </w:rPr>
      </w:pP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lastRenderedPageBreak/>
        <w:t xml:space="preserve">          Срочный трудовой договор заключается, когда трудовые отношения не могут быть установлены на неопределенный срок с учетом характера предстоящей работы или условий ее выполнения, а именно в случаях, предусмотренных частью первой статьи 59 ТК РФ. В случаях, предусмотренных частью второй статьи 59 ТК РФ, срочный трудовой договор может заключаться по соглашению сторон трудового договора без учета характера предстоящей работы и условий ее выполнения.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Если в трудовом договоре не оговорен срок его действия, то договор считается заключенным на неопределенный срок.</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случае, когда ни одна из сторон не потребовала расторжения срочного трудового договора в связи с истечением срока его действия и работник продолжает работу после истечения срока действия трудового договора, условие о срочном характере трудового договора утрачивает силу и трудовой договор считается заключенным на неопределенный срок.</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Трудовой договор, заключенный на определенный срок при отсутствии достаточных к тому оснований, установленных судом, считается заключенным на неопределенный срок.</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Запрещается заключение срочных трудовых договоров в целях уклонения от предоставления прав и гарантий, предусмотренных для работников, с которыми заключается трудовой договор на неопределенный срок.</w:t>
      </w:r>
    </w:p>
    <w:p w:rsidR="00C02D8B" w:rsidRPr="00C02D8B"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C02D8B">
        <w:rPr>
          <w:rFonts w:ascii="Times New Roman" w:hAnsi="Times New Roman"/>
          <w:b/>
          <w:sz w:val="28"/>
          <w:szCs w:val="28"/>
        </w:rPr>
        <w:t>2.</w:t>
      </w:r>
      <w:r w:rsidR="006C04DA">
        <w:rPr>
          <w:rFonts w:ascii="Times New Roman" w:hAnsi="Times New Roman"/>
          <w:b/>
          <w:sz w:val="28"/>
          <w:szCs w:val="28"/>
        </w:rPr>
        <w:t>4</w:t>
      </w:r>
      <w:r w:rsidRPr="00C02D8B">
        <w:rPr>
          <w:rFonts w:ascii="Times New Roman" w:hAnsi="Times New Roman"/>
          <w:b/>
          <w:sz w:val="28"/>
          <w:szCs w:val="28"/>
        </w:rPr>
        <w:t xml:space="preserve">.5. Срочный трудовой договор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со статьей 59 ТК РФ срочный трудовой договор заключается: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на время исполнения обязанностей отсутствующего работника, за которым в соответствии с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трудовым договором сохраняется место работы;</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на время выполнения временных (до двух месяцев) работ;</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для выполнения сезонных работ, когда в силу природных условий работа может производиться только в течение определенного периода (сезона);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других случаях, предусмотренных ТК РФ или иными федеральными законами.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По соглашению сторон срочный трудовой договор может заключаться: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с лицами, которым по состоянию здоровья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разрешена работа исключительно временного характера;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с лицами, поступающими на работу по совместительству;</w:t>
      </w:r>
    </w:p>
    <w:p w:rsid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других случаях, предусмотренных ТК РФ или иными федеральными законами.</w:t>
      </w:r>
    </w:p>
    <w:p w:rsidR="006C04DA" w:rsidRDefault="006C04DA" w:rsidP="00C02D8B">
      <w:pPr>
        <w:ind w:right="-108" w:firstLine="0"/>
        <w:rPr>
          <w:rFonts w:ascii="Times New Roman" w:hAnsi="Times New Roman"/>
          <w:sz w:val="28"/>
          <w:szCs w:val="28"/>
        </w:rPr>
      </w:pPr>
    </w:p>
    <w:p w:rsidR="006C04DA" w:rsidRDefault="006C04DA" w:rsidP="00C02D8B">
      <w:pPr>
        <w:ind w:right="-108" w:firstLine="0"/>
        <w:rPr>
          <w:rFonts w:ascii="Times New Roman" w:hAnsi="Times New Roman"/>
          <w:sz w:val="28"/>
          <w:szCs w:val="28"/>
        </w:rPr>
      </w:pPr>
    </w:p>
    <w:p w:rsidR="00D36F66" w:rsidRPr="00C02D8B" w:rsidRDefault="00D36F66" w:rsidP="00C02D8B">
      <w:pPr>
        <w:ind w:right="-108" w:firstLine="0"/>
        <w:rPr>
          <w:rFonts w:ascii="Times New Roman" w:hAnsi="Times New Roman"/>
          <w:sz w:val="28"/>
          <w:szCs w:val="28"/>
        </w:rPr>
      </w:pPr>
    </w:p>
    <w:p w:rsidR="00C02D8B" w:rsidRPr="00C02D8B" w:rsidRDefault="00C02D8B" w:rsidP="00C02D8B">
      <w:pPr>
        <w:ind w:right="-108" w:firstLine="0"/>
        <w:rPr>
          <w:rFonts w:ascii="Times New Roman" w:hAnsi="Times New Roman"/>
          <w:b/>
          <w:sz w:val="28"/>
          <w:szCs w:val="28"/>
        </w:rPr>
      </w:pPr>
      <w:r w:rsidRPr="00C02D8B">
        <w:rPr>
          <w:rFonts w:ascii="Times New Roman" w:hAnsi="Times New Roman"/>
          <w:sz w:val="28"/>
          <w:szCs w:val="28"/>
        </w:rPr>
        <w:lastRenderedPageBreak/>
        <w:t xml:space="preserve">          </w:t>
      </w:r>
      <w:r w:rsidRPr="00C02D8B">
        <w:rPr>
          <w:rFonts w:ascii="Times New Roman" w:hAnsi="Times New Roman"/>
          <w:b/>
          <w:sz w:val="28"/>
          <w:szCs w:val="28"/>
        </w:rPr>
        <w:t>2.</w:t>
      </w:r>
      <w:r w:rsidR="006C04DA">
        <w:rPr>
          <w:rFonts w:ascii="Times New Roman" w:hAnsi="Times New Roman"/>
          <w:b/>
          <w:sz w:val="28"/>
          <w:szCs w:val="28"/>
        </w:rPr>
        <w:t>4</w:t>
      </w:r>
      <w:r w:rsidRPr="00C02D8B">
        <w:rPr>
          <w:rFonts w:ascii="Times New Roman" w:hAnsi="Times New Roman"/>
          <w:b/>
          <w:sz w:val="28"/>
          <w:szCs w:val="28"/>
        </w:rPr>
        <w:t xml:space="preserve">.6. Запрещение требовать выполнения работы, не обусловленной трудовым договором </w:t>
      </w:r>
    </w:p>
    <w:p w:rsidR="006C04DA"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со статьей 60 ТК РФ запрещается требовать от работника выполнения работы, не обусловленной трудовым договором, за исключением случаев, предусмотренных ТК РФ</w:t>
      </w:r>
      <w:r>
        <w:rPr>
          <w:rFonts w:ascii="Times New Roman" w:hAnsi="Times New Roman"/>
          <w:sz w:val="28"/>
          <w:szCs w:val="28"/>
        </w:rPr>
        <w:t xml:space="preserve"> и иными федеральными законами.</w:t>
      </w:r>
    </w:p>
    <w:p w:rsidR="00C02D8B" w:rsidRPr="00C02D8B"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C02D8B">
        <w:rPr>
          <w:rFonts w:ascii="Times New Roman" w:hAnsi="Times New Roman"/>
          <w:b/>
          <w:sz w:val="28"/>
          <w:szCs w:val="28"/>
        </w:rPr>
        <w:t>2.</w:t>
      </w:r>
      <w:r w:rsidR="006C04DA">
        <w:rPr>
          <w:rFonts w:ascii="Times New Roman" w:hAnsi="Times New Roman"/>
          <w:b/>
          <w:sz w:val="28"/>
          <w:szCs w:val="28"/>
        </w:rPr>
        <w:t>4</w:t>
      </w:r>
      <w:r w:rsidRPr="00C02D8B">
        <w:rPr>
          <w:rFonts w:ascii="Times New Roman" w:hAnsi="Times New Roman"/>
          <w:b/>
          <w:sz w:val="28"/>
          <w:szCs w:val="28"/>
        </w:rPr>
        <w:t xml:space="preserve">.7. Работа по совместительству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со статьей 60.1 ТК РФ и главой 44 ТК РФ </w:t>
      </w:r>
      <w:r w:rsidR="003C5D4D">
        <w:rPr>
          <w:rFonts w:ascii="Times New Roman" w:hAnsi="Times New Roman"/>
          <w:sz w:val="28"/>
          <w:szCs w:val="28"/>
        </w:rPr>
        <w:t>р</w:t>
      </w:r>
      <w:r w:rsidRPr="00C02D8B">
        <w:rPr>
          <w:rFonts w:ascii="Times New Roman" w:hAnsi="Times New Roman"/>
          <w:sz w:val="28"/>
          <w:szCs w:val="28"/>
        </w:rPr>
        <w:t>аботник имеет право заключать трудовые договоры о выполнении в свободное от основной работы время другой регулярной оплачиваемой работы у того же работодателя (внутреннее совместительство) и (или) у другого работодателя (внешнее совместительство).</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Особенности регулирования труда лиц, работающих по совместительству:</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а) общие положения о работе по совместительству: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со статьей 282 ТК РФ совместительство – это выполнение работником другой регулярной оплачиваемой работы на условиях трудового договора в свободное от основной работы время.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Заключение трудовых договоров о работе по совместительству допускается с неограниченным числом работодателей, если иное не предусмотрено федеральным законом.</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Работа по совместительству может выполняться работником как по месту его основной работы, так и у других работодателей.</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трудовом договоре обязательно указание на то, что работа является совместительством.</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Не допускается работа по совместительству лиц в возрасте до восемнадцати лет, на работах с вредными и (или) опасными условиями труда, если основная работа связана с такими же условиями, а также в других случаях, предусмотренных ТК РФ и иными федеральными законами.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Особенности регулирования работы по совместительству для отдельных категорий работников (педагогических, медицинских) помимо особенностей, установленных ТК РФ и иными федеральными законами, могут устанавливаться в порядке, определяемом Правительством Российской Федерации.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б) документы, предъявляемые при приеме на работу по совместительству:</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со статьей 283 ТК РФ при приеме на работу по совместительству к другому работодателю работник обязан предъявить паспорт или иной документ, удостоверяющий личность. При приеме на работу по совместительству, требующую специальных знаний, работодатель имеет право потребовать от работника предъявления документа об образовании и (или) о квалификации либо его надлежаще заверенной копии, а при приеме на работу с вредными и (или) опасными условиями труда - справку о характере и условиях труда по основному месту работы.</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продолжительность рабочего времени при работе по совместительству:</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со статьей 284 ТК РФ продолжительность рабочего времени при работе по совместительству не должна превышать четырех часов в день. В дни, когда по основному месту работы работник свободен от исполнения </w:t>
      </w:r>
      <w:r w:rsidRPr="00C02D8B">
        <w:rPr>
          <w:rFonts w:ascii="Times New Roman" w:hAnsi="Times New Roman"/>
          <w:sz w:val="28"/>
          <w:szCs w:val="28"/>
        </w:rPr>
        <w:lastRenderedPageBreak/>
        <w:t>трудовых обязанностей, он может работать по совместительству полный рабочий день (смену). В течение одного месяца (другого учетного периода) продолжительность рабочего времени при работе по совместительству не должна превышать половины месячной нормы рабочего времени (нормы рабочего времени за другой учетный период), установленной для соответствующей категории работников.</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Ограничения продолжительности рабочего времени при работе по совместительству, установленные частью первой статьи 284 ТК РФ, не применяются в случаях, когда по основному месту работы работник приостановил работу в соответствии с частью второй статьи 142 ТК РФ или отстранен от работы в соответствии с частями второй или четвертой статьи 73 ТК РФ.</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г) оплата труда лиц, работающих по совместительству:</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со статьей 285 ТК РФ оплата труда лиц, работающих по совместительству, производится пропорционально отработанному времени, условиях, определенных трудовым договором.</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д) отпуск при работе по совместительству:</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со статьей 286 ТК РФ лицам, работающим по совместительству, ежегодные оплачиваемые отпуска предоставляются одновременно с отпуском по основной работе. Если на работе по совместительству работник не отработал шести месяцев, то отпуск предоставляется авансом.</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Если на работе по совместительству продолжительность ежегодного оплачиваемого отпуска работника меньше, чем продолжительность отпуска по основному месту работы, то работодатель по просьбе работника предоставляет ему отпуск без сохранения заработной платы соответствующей продолжительности.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е) гарантии и компенсации лицам, работающим по совместительству:</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со статьей 287 ТК РФ гарантии и компенсации лицам, совмещающим работу с получением образования предоставляются работникам только по основному месту работы.</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Другие гарантии и компенсации, предусмотренные трудовым законодательством и иными нормативными правовыми актами, содержащими нормы трудового права, коллективными договорами, соглашениями, локальными нормативными актами, предоставляются лицам, работающим по совместительству, в полном объеме.</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ж) дополнительные основания прекращения трудового договора с лицами, работающими по совместительству:</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со статьей 288 ТК РФ помимо оснований, предусмотренных ТК РФ и иными федеральными законами, трудовой договор, заключенный на неопределенный срок с лицом, работающим по совместительству, может быть прекращен в случае приема на работу работника, для которого эта работа будет являться основной, о чем работодатель в письменной форме предупреждает указанное лицо не менее чем за две недели до </w:t>
      </w:r>
      <w:r w:rsidRPr="00C02D8B">
        <w:rPr>
          <w:rFonts w:ascii="Times New Roman" w:hAnsi="Times New Roman"/>
          <w:sz w:val="28"/>
          <w:szCs w:val="28"/>
        </w:rPr>
        <w:lastRenderedPageBreak/>
        <w:t>прекращения трудового договора.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w:t>
      </w:r>
      <w:r w:rsidRPr="00C02D8B">
        <w:rPr>
          <w:rFonts w:ascii="Times New Roman" w:hAnsi="Times New Roman"/>
          <w:b/>
          <w:sz w:val="28"/>
          <w:szCs w:val="28"/>
        </w:rPr>
        <w:t>2.</w:t>
      </w:r>
      <w:r w:rsidR="006C04DA">
        <w:rPr>
          <w:rFonts w:ascii="Times New Roman" w:hAnsi="Times New Roman"/>
          <w:b/>
          <w:sz w:val="28"/>
          <w:szCs w:val="28"/>
        </w:rPr>
        <w:t>4</w:t>
      </w:r>
      <w:r w:rsidRPr="00C02D8B">
        <w:rPr>
          <w:rFonts w:ascii="Times New Roman" w:hAnsi="Times New Roman"/>
          <w:b/>
          <w:sz w:val="28"/>
          <w:szCs w:val="28"/>
        </w:rPr>
        <w:t>.8. Совмещение профессий (должностей). Расширение зон обслуживания, увеличение объема работы. Исполнение обязанностей временно отсутствующего работника без освобождения от работы, определенной трудовым договором</w:t>
      </w:r>
      <w:r w:rsidRPr="00C02D8B">
        <w:rPr>
          <w:rFonts w:ascii="Times New Roman" w:hAnsi="Times New Roman"/>
          <w:sz w:val="28"/>
          <w:szCs w:val="28"/>
        </w:rPr>
        <w:t xml:space="preserve">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со статьей 60.2 ТК РФ с письменного согласия работника ему может быть поручено выполнение в течение установленной продолжительности рабочего дня (смены) наряду с работой, определенной трудовым договором, дополнительной работы по другой или такой же профессии (должности) за дополнительную оплату (статья 151 ТК РФ).</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Поручаемая работнику дополнительная работа по другой профессии (должности) может осуществляться путем совмещения профессий (должностей). Поручаемая работнику дополнительная работа по такой же профессии (должности) может осуществляться путем расширения зон обслуживания, увеличения объема работ. Для исполнения обязанностей временно отсутствующего работника без освобождения от работы, определенной трудовым договором, работнику может быть поручена дополнительная работа как по другой, так и по такой же профессии (должности).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Срок, в течение которого работник будет выполнять дополнительную работу, ее содержание и объем устанавливаются работодателем с письменного согласия работника.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Работник имеет право досрочно отказаться от выполнения дополнительной работы, а работодатель - досрочно отменить поручение о ее выполнении, предупредив об этом другую сторону в письменной форме не позднее чем за три рабочих дня.</w:t>
      </w:r>
    </w:p>
    <w:p w:rsidR="00C02D8B" w:rsidRPr="00C02D8B"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C02D8B">
        <w:rPr>
          <w:rFonts w:ascii="Times New Roman" w:hAnsi="Times New Roman"/>
          <w:b/>
          <w:sz w:val="28"/>
          <w:szCs w:val="28"/>
        </w:rPr>
        <w:t>2.</w:t>
      </w:r>
      <w:r w:rsidR="006C04DA">
        <w:rPr>
          <w:rFonts w:ascii="Times New Roman" w:hAnsi="Times New Roman"/>
          <w:b/>
          <w:sz w:val="28"/>
          <w:szCs w:val="28"/>
        </w:rPr>
        <w:t>4</w:t>
      </w:r>
      <w:r w:rsidRPr="00C02D8B">
        <w:rPr>
          <w:rFonts w:ascii="Times New Roman" w:hAnsi="Times New Roman"/>
          <w:b/>
          <w:sz w:val="28"/>
          <w:szCs w:val="28"/>
        </w:rPr>
        <w:t xml:space="preserve">.9. Вступление трудового договора в силу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со статьей 61 ТК РФ трудовой договор вступает в силу со дня его подписания работником и работодателем, если иное не установлено ТК РФ, другими федеральными законами, иными нормативными правовыми актами Российской Федерации или трудовым договором, либо со дня фактического допущения работника к работе с ведома или по поручению работодателя или его уполномоченного на это представителя.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Работник обязан приступить к исполнению трудовых обязанностей со дня, определенного трудовым договором.</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Если в трудовом договоре не определен день начала работы, то работник должен приступить к работе на следующий рабочий день после вступления договора в силу.</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Если работник не приступил к работе в день начала работы, установленный в соответствии с частью второй или третьей настоящей статьи, то работодатель имеет право аннулировать трудовой договор. Аннулированный трудовой договор считается незаключенным. Аннулирование трудового договора не лишает работника права на получение обеспечения по обязательному социальному страхованию при наступлении страхового случая в период со дня заключения трудового договора до дня его аннулирования.</w:t>
      </w:r>
    </w:p>
    <w:p w:rsidR="00C02D8B" w:rsidRPr="00C02D8B" w:rsidRDefault="00C02D8B" w:rsidP="00C02D8B">
      <w:pPr>
        <w:ind w:right="-108" w:firstLine="0"/>
        <w:rPr>
          <w:rFonts w:ascii="Times New Roman" w:hAnsi="Times New Roman"/>
          <w:b/>
          <w:sz w:val="28"/>
          <w:szCs w:val="28"/>
        </w:rPr>
      </w:pPr>
      <w:r w:rsidRPr="00C02D8B">
        <w:rPr>
          <w:rFonts w:ascii="Times New Roman" w:hAnsi="Times New Roman"/>
          <w:sz w:val="28"/>
          <w:szCs w:val="28"/>
        </w:rPr>
        <w:lastRenderedPageBreak/>
        <w:t xml:space="preserve">          </w:t>
      </w:r>
      <w:r w:rsidRPr="00C02D8B">
        <w:rPr>
          <w:rFonts w:ascii="Times New Roman" w:hAnsi="Times New Roman"/>
          <w:b/>
          <w:sz w:val="28"/>
          <w:szCs w:val="28"/>
        </w:rPr>
        <w:t>2.</w:t>
      </w:r>
      <w:r w:rsidR="006C04DA">
        <w:rPr>
          <w:rFonts w:ascii="Times New Roman" w:hAnsi="Times New Roman"/>
          <w:b/>
          <w:sz w:val="28"/>
          <w:szCs w:val="28"/>
        </w:rPr>
        <w:t>4</w:t>
      </w:r>
      <w:r w:rsidRPr="00C02D8B">
        <w:rPr>
          <w:rFonts w:ascii="Times New Roman" w:hAnsi="Times New Roman"/>
          <w:b/>
          <w:sz w:val="28"/>
          <w:szCs w:val="28"/>
        </w:rPr>
        <w:t xml:space="preserve">.10. Выдача документов, связанных с работой, и их копий </w:t>
      </w:r>
    </w:p>
    <w:p w:rsidR="00C02D8B" w:rsidRPr="00C02D8B" w:rsidRDefault="00C02D8B" w:rsidP="003C5D4D">
      <w:pPr>
        <w:ind w:right="-108" w:firstLine="0"/>
        <w:rPr>
          <w:rFonts w:ascii="Times New Roman" w:hAnsi="Times New Roman"/>
          <w:sz w:val="28"/>
          <w:szCs w:val="28"/>
        </w:rPr>
      </w:pPr>
      <w:r w:rsidRPr="00C02D8B">
        <w:rPr>
          <w:rFonts w:ascii="Times New Roman" w:hAnsi="Times New Roman"/>
          <w:sz w:val="28"/>
          <w:szCs w:val="28"/>
        </w:rPr>
        <w:t xml:space="preserve">          </w:t>
      </w:r>
      <w:r w:rsidR="003C5D4D">
        <w:rPr>
          <w:rFonts w:ascii="Times New Roman" w:hAnsi="Times New Roman"/>
          <w:sz w:val="28"/>
          <w:szCs w:val="28"/>
        </w:rPr>
        <w:t>Выдача документов, связанных с работой, и их копий производится в порядке, установленном в ТК РФ.</w:t>
      </w:r>
    </w:p>
    <w:p w:rsidR="00C02D8B" w:rsidRPr="00C02D8B"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C02D8B">
        <w:rPr>
          <w:rFonts w:ascii="Times New Roman" w:hAnsi="Times New Roman"/>
          <w:b/>
          <w:sz w:val="28"/>
          <w:szCs w:val="28"/>
        </w:rPr>
        <w:t>2.</w:t>
      </w:r>
      <w:r w:rsidR="006C04DA">
        <w:rPr>
          <w:rFonts w:ascii="Times New Roman" w:hAnsi="Times New Roman"/>
          <w:b/>
          <w:sz w:val="28"/>
          <w:szCs w:val="28"/>
        </w:rPr>
        <w:t>5</w:t>
      </w:r>
      <w:r w:rsidRPr="00C02D8B">
        <w:rPr>
          <w:rFonts w:ascii="Times New Roman" w:hAnsi="Times New Roman"/>
          <w:b/>
          <w:sz w:val="28"/>
          <w:szCs w:val="28"/>
        </w:rPr>
        <w:t>. Заключение трудового договора</w:t>
      </w:r>
    </w:p>
    <w:p w:rsidR="00C02D8B" w:rsidRPr="00C02D8B"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C02D8B">
        <w:rPr>
          <w:rFonts w:ascii="Times New Roman" w:hAnsi="Times New Roman"/>
          <w:b/>
          <w:sz w:val="28"/>
          <w:szCs w:val="28"/>
        </w:rPr>
        <w:t>2.</w:t>
      </w:r>
      <w:r w:rsidR="006C04DA">
        <w:rPr>
          <w:rFonts w:ascii="Times New Roman" w:hAnsi="Times New Roman"/>
          <w:b/>
          <w:sz w:val="28"/>
          <w:szCs w:val="28"/>
        </w:rPr>
        <w:t>5</w:t>
      </w:r>
      <w:r w:rsidRPr="00C02D8B">
        <w:rPr>
          <w:rFonts w:ascii="Times New Roman" w:hAnsi="Times New Roman"/>
          <w:b/>
          <w:sz w:val="28"/>
          <w:szCs w:val="28"/>
        </w:rPr>
        <w:t xml:space="preserve">.1. Возраст, с которого допускается заключение трудового договора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со статьей 63 ТК РФ заключение трудового договора допускается с лицами, достигшими возраста шестнадцати лет, за исключением случаев, предусмотренных ТК РФ, другими федеральными законами.</w:t>
      </w:r>
    </w:p>
    <w:p w:rsidR="00C02D8B" w:rsidRPr="00C02D8B"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C02D8B">
        <w:rPr>
          <w:rFonts w:ascii="Times New Roman" w:hAnsi="Times New Roman"/>
          <w:b/>
          <w:sz w:val="28"/>
          <w:szCs w:val="28"/>
        </w:rPr>
        <w:t>2.</w:t>
      </w:r>
      <w:r w:rsidR="006C04DA">
        <w:rPr>
          <w:rFonts w:ascii="Times New Roman" w:hAnsi="Times New Roman"/>
          <w:b/>
          <w:sz w:val="28"/>
          <w:szCs w:val="28"/>
        </w:rPr>
        <w:t>5</w:t>
      </w:r>
      <w:r w:rsidRPr="00C02D8B">
        <w:rPr>
          <w:rFonts w:ascii="Times New Roman" w:hAnsi="Times New Roman"/>
          <w:b/>
          <w:sz w:val="28"/>
          <w:szCs w:val="28"/>
        </w:rPr>
        <w:t xml:space="preserve">.2. Гарантии при заключении трудового договора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со статьей 64 ТК РФ:</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Запрещается необоснованный отказ в заключении трудового договора;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Какое бы то ни было прямое или косвенное ограничение прав или установление прямых или косвенных преимуществ при заключении трудового договора в зависимости от пола, расы, цвета кожи, национальности, языка, происхождения, имущественного, семейного, социального и должностного положения, возраста, места жительства (в том числе наличия или отсутствия регистрации по месту жительства или пребывания), отношения к религии, убеждений, принадлежности или непринадлежности к общественным объединениям или каким-либо социальным группам, а также других обстоятельств, не связанных с деловыми качествами работников, не допускается, за исключением случаев, в которых право или обязанность устанавливать такие ограничения или преимущества предусмотрены федеральными законами;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Запрещается отказывать в заключении трудового договора женщинам по мотивам, связанным с беременностью или наличием детей;</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Запрещается отказывать в заключении трудового договора работникам, приглашенным в письменной форме на работу в порядке перевода от другого работодателя, в течение одного месяца со дня увольнения с прежнего места работы;</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По письменному требованию лица, которому отказано в заключении трудового договора, работодатель обязан сообщить причину отказа в письменной форме в срок не позднее чем в течение семи рабочих дней со дня предъявления такого требования.</w:t>
      </w:r>
    </w:p>
    <w:p w:rsidR="00C02D8B" w:rsidRPr="00C02D8B"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C02D8B">
        <w:rPr>
          <w:rFonts w:ascii="Times New Roman" w:hAnsi="Times New Roman"/>
          <w:b/>
          <w:sz w:val="28"/>
          <w:szCs w:val="28"/>
        </w:rPr>
        <w:t>2.</w:t>
      </w:r>
      <w:r w:rsidR="006C04DA">
        <w:rPr>
          <w:rFonts w:ascii="Times New Roman" w:hAnsi="Times New Roman"/>
          <w:b/>
          <w:sz w:val="28"/>
          <w:szCs w:val="28"/>
        </w:rPr>
        <w:t>5</w:t>
      </w:r>
      <w:r w:rsidRPr="00C02D8B">
        <w:rPr>
          <w:rFonts w:ascii="Times New Roman" w:hAnsi="Times New Roman"/>
          <w:b/>
          <w:sz w:val="28"/>
          <w:szCs w:val="28"/>
        </w:rPr>
        <w:t xml:space="preserve">.3. Условия заключения трудового договора с бывшими государственными и муниципальными служащими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со статьей 64.1 ТК РФ граждане, замещавшие должности государственной или муниципальной службы, перечень которых устанавливается нормативными правовыми актами Российской Федерации, принимаются на работу в соответствии с требованиями статьи 64.1 ТК РФ.</w:t>
      </w:r>
    </w:p>
    <w:p w:rsidR="00C02D8B" w:rsidRPr="00C02D8B"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C02D8B">
        <w:rPr>
          <w:rFonts w:ascii="Times New Roman" w:hAnsi="Times New Roman"/>
          <w:b/>
          <w:sz w:val="28"/>
          <w:szCs w:val="28"/>
        </w:rPr>
        <w:t>2.</w:t>
      </w:r>
      <w:r w:rsidR="006C04DA">
        <w:rPr>
          <w:rFonts w:ascii="Times New Roman" w:hAnsi="Times New Roman"/>
          <w:b/>
          <w:sz w:val="28"/>
          <w:szCs w:val="28"/>
        </w:rPr>
        <w:t>5</w:t>
      </w:r>
      <w:r w:rsidRPr="00C02D8B">
        <w:rPr>
          <w:rFonts w:ascii="Times New Roman" w:hAnsi="Times New Roman"/>
          <w:b/>
          <w:sz w:val="28"/>
          <w:szCs w:val="28"/>
        </w:rPr>
        <w:t xml:space="preserve">.4. Документы, предъявляемые при заключении трудового договора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со статьей 65 ТК РФ при заключении трудового договора лицо, поступающее на работу, предъявляет Работодателю:</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паспорт или иной документ, удостоверяющий личность;</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трудовую книжку, за исключением случаев, когда трудовой договор </w:t>
      </w:r>
      <w:r w:rsidRPr="00C02D8B">
        <w:rPr>
          <w:rFonts w:ascii="Times New Roman" w:hAnsi="Times New Roman"/>
          <w:sz w:val="28"/>
          <w:szCs w:val="28"/>
        </w:rPr>
        <w:lastRenderedPageBreak/>
        <w:t>заключается впервые или работник поступает на работу на условиях совместительства;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страховое свидетельство государственного пенсионного страхования;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свидетельство о постановке на налоговый учет (свидетельство о присвоении ИНН);</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документы воинского учета - для военнообязанных и лиц, подлежащих призыву на военную службу;</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документ об образовании и (или) о квалификации или наличии специальных    знаний - при поступлении на работу, требующую специальных знаний или специальной подготовки;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выданную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справку о том, является или не является лицо подвергнутым административному наказанию за потребление наркотических средств или психотропных веществ без назначения врача либо новых потенциально опасных психоактивных веществ, которая выдана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личную медицинскую книжку с указанием прохождения медицинского осмотра (освидетельствования) (приказ Роспотребнадзора от 20.05.2005 № 402  «О личной медицинской книжке и санитарном паспорте»).</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Дополнительно:</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Для подтверждения инвалидности и его права на получение соответствующих льгот и гарантий, инвалиду, принимающемуся на работу необходимо представить справку медико-социальной экспертизы, а также индивидуальную программу реабилитации инвалида. В такой программе содержатся обязательные для работодателя данные по ограничениям к труду, необходимым для сотрудника-инвалида.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отдельных случаях с учетом специфики работы ТК РФ, иными федеральными законами, указами Президента Российской Федерации и постановлениями Правительства Российской Федерации может предусматриваться необходимость предъявления при заключении трудового договора дополнительных документов.</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Запрещается требовать от лица, поступающего на работу, документы помимо предусмотренных ТК РФ, иными федеральными законами, указами Президента Российской Федерации и постановлениями Правительства Российской Федерации.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При заключении трудового договора впервые работодателем оформляется трудовая книжка. В случае если на лицо, поступающее на работу впервые, не </w:t>
      </w:r>
      <w:r w:rsidRPr="00C02D8B">
        <w:rPr>
          <w:rFonts w:ascii="Times New Roman" w:hAnsi="Times New Roman"/>
          <w:sz w:val="28"/>
          <w:szCs w:val="28"/>
        </w:rPr>
        <w:lastRenderedPageBreak/>
        <w:t>был открыт индивидуальный лицевой счет, работодателем представляются в соответствующий территориальный орган Пенсионного фонда Российской Федерации сведения, необходимые для регистрации указанного лица в системе индивидуального (персонифицированного) учета.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случае отсутствия у лица, поступающего на работу, трудовой книжки в связи с ее утратой, повреждением или по иной причине работодатель обязан по письменному заявлению этого лица (с указанием причины отсутствия трудовой книжки) оформить новую трудовую книжку.</w:t>
      </w:r>
    </w:p>
    <w:p w:rsidR="00C02D8B" w:rsidRPr="00C02D8B"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C02D8B">
        <w:rPr>
          <w:rFonts w:ascii="Times New Roman" w:hAnsi="Times New Roman"/>
          <w:b/>
          <w:sz w:val="28"/>
          <w:szCs w:val="28"/>
        </w:rPr>
        <w:t>2.</w:t>
      </w:r>
      <w:r w:rsidR="006C04DA">
        <w:rPr>
          <w:rFonts w:ascii="Times New Roman" w:hAnsi="Times New Roman"/>
          <w:b/>
          <w:sz w:val="28"/>
          <w:szCs w:val="28"/>
        </w:rPr>
        <w:t>5</w:t>
      </w:r>
      <w:r w:rsidRPr="00C02D8B">
        <w:rPr>
          <w:rFonts w:ascii="Times New Roman" w:hAnsi="Times New Roman"/>
          <w:b/>
          <w:sz w:val="28"/>
          <w:szCs w:val="28"/>
        </w:rPr>
        <w:t xml:space="preserve">.5. Трудовая книжка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со статьей 66 ТК РФ трудовая книжка установленного образца является основным документом о трудовой деятельности и трудовом стаже работника.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Форма, порядок ведения и хранения трудовых книжек, а также порядок изготовления бланков трудовых книжек и обеспечения ими работодателей устанавливаются Постановлением Правительства РФ от 16.04.2003 № 225 «О трудовых книжках» (вместе с «Правилами ведения и хранения трудовых книжек, изготовления бланков трудовой книжки и обеспечения ими работодателей»).</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Работодатель ведет трудовые книжки на каждого работника, проработавшего у него свыше пяти дней, в случае, когда работа у данного работодателя является для работника основной.</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трудовую книжку вносятся сведения о работнике, выполняемой им работе, переводах на другую постоянную работу и об увольнении работника, а также основания прекращения трудового договора и сведения о награждениях за успехи в работе. Сведения о взысканиях в трудовую книжку не вносятся, за исключением случаев, когда дисциплинарным взысканием является увольнение.</w:t>
      </w:r>
    </w:p>
    <w:p w:rsid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По желанию работника сведения о работе по совместительству вносятся в трудовую книжку по месту основной работы на основании документа, подтверждающего работу по совместительству.</w:t>
      </w:r>
    </w:p>
    <w:p w:rsidR="00C02D8B" w:rsidRPr="00C02D8B" w:rsidRDefault="003C5D4D" w:rsidP="00C02D8B">
      <w:pPr>
        <w:ind w:right="-108" w:firstLine="0"/>
        <w:rPr>
          <w:rFonts w:ascii="Times New Roman" w:hAnsi="Times New Roman"/>
          <w:b/>
          <w:sz w:val="28"/>
          <w:szCs w:val="28"/>
        </w:rPr>
      </w:pPr>
      <w:r>
        <w:rPr>
          <w:rFonts w:ascii="Times New Roman" w:hAnsi="Times New Roman"/>
          <w:sz w:val="28"/>
          <w:szCs w:val="28"/>
        </w:rPr>
        <w:tab/>
      </w:r>
      <w:r w:rsidR="00C02D8B" w:rsidRPr="00C02D8B">
        <w:rPr>
          <w:rFonts w:ascii="Times New Roman" w:hAnsi="Times New Roman"/>
          <w:b/>
          <w:sz w:val="28"/>
          <w:szCs w:val="28"/>
        </w:rPr>
        <w:t>2.</w:t>
      </w:r>
      <w:r w:rsidR="006C04DA">
        <w:rPr>
          <w:rFonts w:ascii="Times New Roman" w:hAnsi="Times New Roman"/>
          <w:b/>
          <w:sz w:val="28"/>
          <w:szCs w:val="28"/>
        </w:rPr>
        <w:t>5</w:t>
      </w:r>
      <w:r w:rsidR="00C02D8B" w:rsidRPr="00C02D8B">
        <w:rPr>
          <w:rFonts w:ascii="Times New Roman" w:hAnsi="Times New Roman"/>
          <w:b/>
          <w:sz w:val="28"/>
          <w:szCs w:val="28"/>
        </w:rPr>
        <w:t>.5.1. Сведения о трудовой деятельности в электронной форме</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со статьей</w:t>
      </w:r>
      <w:r w:rsidRPr="00C02D8B">
        <w:rPr>
          <w:rFonts w:ascii="Times New Roman" w:hAnsi="Times New Roman"/>
          <w:sz w:val="28"/>
          <w:szCs w:val="28"/>
        </w:rPr>
        <w:tab/>
        <w:t xml:space="preserve"> 66.1 ТК РФ работодатель формирует в электронном виде основную информацию о трудовой деятельности и трудовом стаже каждого работника (далее - сведения о трудовой деятельности) и представляет ее в порядке,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 Пенсионного фонда Российской Федерации.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В сведения о трудовой деятельности включаются информация о работнике, месте его работы, его трудовой функции, переводах работника на другую постоянную работу, об увольнении работника с указанием основания и причины прекращения трудового договора, другая предусмотренная ТК РФ, иным федеральным законом информация.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 xml:space="preserve">В случаях, установленных ТК РФ, при заключении трудового договора лицо, поступающее на работу, предъявляет работодателю сведения о трудовой </w:t>
      </w:r>
      <w:r w:rsidRPr="00C02D8B">
        <w:rPr>
          <w:rFonts w:ascii="Times New Roman" w:hAnsi="Times New Roman"/>
          <w:sz w:val="28"/>
          <w:szCs w:val="28"/>
        </w:rPr>
        <w:lastRenderedPageBreak/>
        <w:t>деятельности вместе с трудовой книжкой или взамен ее. Сведения о трудовой деятельности могут использоваться также для исчисления трудового стажа работника, внесения записей в его трудовую книжку (в случаях, если в соответствии с ТК РФ, иным федеральным законом на работника ведется трудовая книжка) и осуществления других целей в соответствии с законами и иными нормативными правовыми актами Российской Федерации.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Лицо, имеющее стаж работы по трудовому договору, может получать сведения о трудовой деятельности: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у работодателя по последнему месту работы (за период работы у данного работодателя)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 у работодателя);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в многофункциональном центре предоставления государственных и муниципальных услуг на бумажном носителе, заверенные надлежащим образом;</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в Пенсионном фонде Российской Федерации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с использованием единого портала государственных и муниципальных услуг в форме электронного документа, подписанного усиленной квалифицированной электронной подписью.</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Работодатель обязан предоставить работнику (за исключением случаев, если в соответствии с ТК РФ, иным федеральным законом на работника ведется трудовая книжка) сведения о трудовой деятельности за период работы у данного работодателя способом, указанным в заявлении работника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 у работодателя), поданном в письменной форме или направленном в порядке, установленном работодателем, по адресу электронной почты работодателя: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в период работы не позднее трех рабочих дней со дня подачи этого заявления;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при увольнении в день прекращения трудового договора.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В случае выявления работником неверной или неполной информации в сведениях о трудовой деятельности, представленных работодателем для хранения в информационных ресурсах Пенсионного фонда Российской Федерации, работодатель по письменному заявлению работника обязан исправить или дополнить сведения о трудовой деятельности и представить их в порядке,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 Пенсионного фонда Российской Федерации.</w:t>
      </w:r>
    </w:p>
    <w:p w:rsidR="00C02D8B" w:rsidRPr="00C02D8B"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C02D8B">
        <w:rPr>
          <w:rFonts w:ascii="Times New Roman" w:hAnsi="Times New Roman"/>
          <w:b/>
          <w:sz w:val="28"/>
          <w:szCs w:val="28"/>
        </w:rPr>
        <w:t>2.</w:t>
      </w:r>
      <w:r w:rsidR="00A31CD4">
        <w:rPr>
          <w:rFonts w:ascii="Times New Roman" w:hAnsi="Times New Roman"/>
          <w:b/>
          <w:sz w:val="28"/>
          <w:szCs w:val="28"/>
        </w:rPr>
        <w:t>5</w:t>
      </w:r>
      <w:r w:rsidRPr="00C02D8B">
        <w:rPr>
          <w:rFonts w:ascii="Times New Roman" w:hAnsi="Times New Roman"/>
          <w:b/>
          <w:sz w:val="28"/>
          <w:szCs w:val="28"/>
        </w:rPr>
        <w:t xml:space="preserve">.6. Форма трудового договора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со статьей 67 ТК РФ трудовой договор заключается в письменной форме (машинописная форма), составляется в двух экземплярах, </w:t>
      </w:r>
      <w:r w:rsidRPr="00C02D8B">
        <w:rPr>
          <w:rFonts w:ascii="Times New Roman" w:hAnsi="Times New Roman"/>
          <w:sz w:val="28"/>
          <w:szCs w:val="28"/>
        </w:rPr>
        <w:lastRenderedPageBreak/>
        <w:t>каждый из которых подписывается сторонами. Один экземпляр трудового договора передается работнику, другой хранится у работодателя. Получение работником экземпляра трудового договора должно подтверждаться подписью работника на экземпляре трудового договора, хранящемся у работодателя.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Трудовой договор, не оформленный в письменной форме, считается заключенным, если работник приступил к работе с ведома или по поручению работодателя или его уполномоченного на это представителя. При фактическом допущении работника к работе работодатель обязан оформить с ним трудовой договор в письменной форме не позднее трех рабочих дней со дня фактического допущения работника к работе, а если отношения, связанные с использованием личного труда, возникли на основании гражданско-правового договора, но впоследствии были признаны трудовыми отношениями, - не позднее трех рабочих дней со дня признания этих отношений трудовыми отношениями, если иное не установлено судом.</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При заключении трудовых договоров с отдельными категориями работников трудовым законодательством и иными нормативными правовыми актами, содержащими нормы трудового права, может быть предусмотрена необходимость согласования возможности заключения трудовых договоров либо их условий с соответствующими лицами или органами, не являющимися работодателями по этим договорам, или составление трудовых договоров в большем количестве экземпляров.</w:t>
      </w:r>
    </w:p>
    <w:p w:rsidR="00C02D8B" w:rsidRPr="00C02D8B"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C02D8B">
        <w:rPr>
          <w:rFonts w:ascii="Times New Roman" w:hAnsi="Times New Roman"/>
          <w:b/>
          <w:sz w:val="28"/>
          <w:szCs w:val="28"/>
        </w:rPr>
        <w:t>2.</w:t>
      </w:r>
      <w:r w:rsidR="00A31CD4">
        <w:rPr>
          <w:rFonts w:ascii="Times New Roman" w:hAnsi="Times New Roman"/>
          <w:b/>
          <w:sz w:val="28"/>
          <w:szCs w:val="28"/>
        </w:rPr>
        <w:t>5</w:t>
      </w:r>
      <w:r w:rsidRPr="00C02D8B">
        <w:rPr>
          <w:rFonts w:ascii="Times New Roman" w:hAnsi="Times New Roman"/>
          <w:b/>
          <w:sz w:val="28"/>
          <w:szCs w:val="28"/>
        </w:rPr>
        <w:t xml:space="preserve">.7. Последствия фактического допущения к работе не уполномоченным на это лицом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со статьей 67.1 ТК РФ, если физическое лицо было фактически допущено к работе работником, не уполномоченным на это работодателем, и работодатель или его уполномоченный на это представитель отказывается признать отношения, возникшие между лицом, фактически допущенным к работе, и данным работодателем, трудовыми отношениями (заключить с лицом, фактически допущенным к работе, трудовой договор), работодатель, в интересах которого была выполнена работа, обязан оплатить такому физическому лицу фактически отработанное им время (выполненную работу).</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Работник, осуществивший фактическое допущение к работе, не будучи уполномоченным на это работодателем, привлекается к ответственности, в том числе материальной, в порядке, установленном ТК РФ и иными федеральными законами.</w:t>
      </w:r>
    </w:p>
    <w:p w:rsidR="00C02D8B" w:rsidRPr="00C02D8B"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C02D8B">
        <w:rPr>
          <w:rFonts w:ascii="Times New Roman" w:hAnsi="Times New Roman"/>
          <w:b/>
          <w:sz w:val="28"/>
          <w:szCs w:val="28"/>
        </w:rPr>
        <w:t>2.</w:t>
      </w:r>
      <w:r w:rsidR="00A31CD4">
        <w:rPr>
          <w:rFonts w:ascii="Times New Roman" w:hAnsi="Times New Roman"/>
          <w:b/>
          <w:sz w:val="28"/>
          <w:szCs w:val="28"/>
        </w:rPr>
        <w:t>5</w:t>
      </w:r>
      <w:r w:rsidRPr="00C02D8B">
        <w:rPr>
          <w:rFonts w:ascii="Times New Roman" w:hAnsi="Times New Roman"/>
          <w:b/>
          <w:sz w:val="28"/>
          <w:szCs w:val="28"/>
        </w:rPr>
        <w:t xml:space="preserve">.8. Оформление приема на работу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со статьей 68 ТК РФ прием на работу оформляется приказом (распоряжением) работодателя, изданным на основании заключенного трудового договора. Содержание приказа (распоряжения) работодателя должно соответствовать условиям заключенного трудового договора.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Приказ (распоряжение) работодателя о приеме на работу объявляется работнику под роспись в трехдневный срок со дня фактического начала работы.  По требованию работника работодатель обязан выдать ему надлежаще </w:t>
      </w:r>
      <w:r w:rsidRPr="00C02D8B">
        <w:rPr>
          <w:rFonts w:ascii="Times New Roman" w:hAnsi="Times New Roman"/>
          <w:sz w:val="28"/>
          <w:szCs w:val="28"/>
        </w:rPr>
        <w:lastRenderedPageBreak/>
        <w:t>заверенную копию указанного приказа (распоряжения).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При приеме на работу (до подписания трудового договора) работодатель обязан ознакомить работника под роспись с правилами внутреннего трудового распорядка, иными локальными нормативными актами, непосредственно связанными с трудовой деятельностью работника, коллективным договором.</w:t>
      </w:r>
    </w:p>
    <w:p w:rsidR="00C02D8B" w:rsidRPr="00C02D8B"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C02D8B">
        <w:rPr>
          <w:rFonts w:ascii="Times New Roman" w:hAnsi="Times New Roman"/>
          <w:b/>
          <w:sz w:val="28"/>
          <w:szCs w:val="28"/>
        </w:rPr>
        <w:t>2.</w:t>
      </w:r>
      <w:r w:rsidR="00A31CD4">
        <w:rPr>
          <w:rFonts w:ascii="Times New Roman" w:hAnsi="Times New Roman"/>
          <w:b/>
          <w:sz w:val="28"/>
          <w:szCs w:val="28"/>
        </w:rPr>
        <w:t>5</w:t>
      </w:r>
      <w:r w:rsidRPr="00C02D8B">
        <w:rPr>
          <w:rFonts w:ascii="Times New Roman" w:hAnsi="Times New Roman"/>
          <w:b/>
          <w:sz w:val="28"/>
          <w:szCs w:val="28"/>
        </w:rPr>
        <w:t xml:space="preserve">.9.  Медицинский осмотр при заключении трудового договора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со статьей 213, 69 ТК РФ и приказом Минздравсоцразвития России от 12 апреля 2011 г. № 302н «Об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 проведения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 все лица, поступающие на работу при заключении трудового договора проходят обязательные предварительные (при поступлении на работу) и периодические медицинские осмотры (1 раз в год)  для определения пригодности этих работников для выполнения поручаемой работы и предупреждения профессиональных заболеваний. В соответствии с медицинскими рекомендациями указанные работники проходят внеочередные медицинские осмотры. </w:t>
      </w:r>
    </w:p>
    <w:p w:rsidR="00C02D8B" w:rsidRPr="00C02D8B"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C02D8B">
        <w:rPr>
          <w:rFonts w:ascii="Times New Roman" w:hAnsi="Times New Roman"/>
          <w:b/>
          <w:sz w:val="28"/>
          <w:szCs w:val="28"/>
        </w:rPr>
        <w:t>2.</w:t>
      </w:r>
      <w:r w:rsidR="00A31CD4">
        <w:rPr>
          <w:rFonts w:ascii="Times New Roman" w:hAnsi="Times New Roman"/>
          <w:b/>
          <w:sz w:val="28"/>
          <w:szCs w:val="28"/>
        </w:rPr>
        <w:t>5</w:t>
      </w:r>
      <w:r w:rsidRPr="00C02D8B">
        <w:rPr>
          <w:rFonts w:ascii="Times New Roman" w:hAnsi="Times New Roman"/>
          <w:b/>
          <w:sz w:val="28"/>
          <w:szCs w:val="28"/>
        </w:rPr>
        <w:t xml:space="preserve">.10. Испытание при приеме на работу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со статьей 70 ТК РФ при заключении трудового договора в нем по соглашению сторон может быть предусмотрено условие об испытании работника в целях проверки его соответствия поручаемой работе.</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Отсутствие в трудовом договоре условия об испытании означает, что работник принят на работу без испытания. В случае, когда работник фактически допущен к работе без оформления трудового договора (часть вторая статьи 67 ТК РФ), условие об испытании может быть включено в трудовой договор, только если стороны оформили его в виде отдельного соглашения до начала работы.</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период испытания на работника распространяются положения трудового законодательства и иных нормативных правовых актов, содержащих нормы трудового права, коллективного договора, соглашений, локальных нормативных актов.</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Испытание при приеме на работу не устанавливается для: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лиц, избранных по конкурсу на замещение соответствующей должности, проведенному в порядке, установленном трудовым законодательством и иными нормативными правовыми актами, содержащими нормы трудового права;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беременных женщин и женщин, имеющих детей в возрасте до полутора лет;</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лиц, не достигших возраста восемнадцати лет;</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лиц, получивших среднее профессиональное образование или высшее образование по имеющим государственную аккредитацию образовательным программам и впервые поступающих на работу по полученной специальности в </w:t>
      </w:r>
      <w:r w:rsidRPr="00C02D8B">
        <w:rPr>
          <w:rFonts w:ascii="Times New Roman" w:hAnsi="Times New Roman"/>
          <w:sz w:val="28"/>
          <w:szCs w:val="28"/>
        </w:rPr>
        <w:lastRenderedPageBreak/>
        <w:t>течение одного года со дня получения профессионального образования соответствующего уровня;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лиц, избранных на выборную должность на оплачиваемую работу;</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лиц, приглашенных на работу в порядке перевода от другого работодателя по согласованию между работодателями;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лиц, заключающих трудовой договор на срок до двух месяцев;</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иных лиц в случаях, предусмотренных ТК РФ, иными федеральными законами, коллективным договором.</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Срок испытания не может превышать трех месяцев, а для заместителей руководителя, главных бухгалтеров- шести месяцев, если иное не установлено федеральным законом.</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При заключении трудового договора на срок от двух до шести месяцев испытание не может превышать двух недель.</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срок испытания не засчитываются период временной нетрудоспособности работника и другие периоды, когда он фактически отсутствовал на работе.</w:t>
      </w:r>
    </w:p>
    <w:p w:rsidR="00C02D8B" w:rsidRPr="00C02D8B"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C02D8B">
        <w:rPr>
          <w:rFonts w:ascii="Times New Roman" w:hAnsi="Times New Roman"/>
          <w:b/>
          <w:sz w:val="28"/>
          <w:szCs w:val="28"/>
        </w:rPr>
        <w:t>2.</w:t>
      </w:r>
      <w:r w:rsidR="00A31CD4">
        <w:rPr>
          <w:rFonts w:ascii="Times New Roman" w:hAnsi="Times New Roman"/>
          <w:b/>
          <w:sz w:val="28"/>
          <w:szCs w:val="28"/>
        </w:rPr>
        <w:t>5</w:t>
      </w:r>
      <w:r w:rsidRPr="00C02D8B">
        <w:rPr>
          <w:rFonts w:ascii="Times New Roman" w:hAnsi="Times New Roman"/>
          <w:b/>
          <w:sz w:val="28"/>
          <w:szCs w:val="28"/>
        </w:rPr>
        <w:t>.11. Результат испытания при приеме на работу</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со статьей 71 ТК РФ при неудовлетворительном результате испытания работодатель имеет право до истечения срока испытания расторгнуть трудовой договор с работником, предупредив его об этом в письменной форме не позднее чем за три дня с указанием причин, послуживших основанием для признания этого работника не выдержавшим испытание. Решение работодателя работник имеет право обжаловать в суд.</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При неудовлетворительном результате испытания расторжение трудового договора производится без учета мнения соответствующего профсоюзного органа и без выплаты выходного пособия.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Если срок испытания истек, а работник продолжает работу, то он считается выдержавшим испытание и последующее расторжение трудового договора допускается только на общих основаниях.</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Если в период испытания работник придет к выводу, что предложенная ему работа не является для него подходящей, то он имеет право расторгнуть трудовой договор по собственному желанию, предупредив об этом работодателя в письменной форме за три дня.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w:t>
      </w:r>
      <w:r w:rsidRPr="00C02D8B">
        <w:rPr>
          <w:rFonts w:ascii="Times New Roman" w:hAnsi="Times New Roman"/>
          <w:b/>
          <w:sz w:val="28"/>
          <w:szCs w:val="28"/>
        </w:rPr>
        <w:t>2.</w:t>
      </w:r>
      <w:r w:rsidR="00A31CD4">
        <w:rPr>
          <w:rFonts w:ascii="Times New Roman" w:hAnsi="Times New Roman"/>
          <w:b/>
          <w:sz w:val="28"/>
          <w:szCs w:val="28"/>
        </w:rPr>
        <w:t>6</w:t>
      </w:r>
      <w:r w:rsidRPr="00C02D8B">
        <w:rPr>
          <w:rFonts w:ascii="Times New Roman" w:hAnsi="Times New Roman"/>
          <w:b/>
          <w:sz w:val="28"/>
          <w:szCs w:val="28"/>
        </w:rPr>
        <w:t>. Особенности ограничения допуска на занятие трудовой деятельностью в Учреждении и отстранения от занятия трудовой деятельностью в Учреждении</w:t>
      </w:r>
    </w:p>
    <w:p w:rsidR="00C02D8B" w:rsidRPr="00C02D8B"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C02D8B">
        <w:rPr>
          <w:rFonts w:ascii="Times New Roman" w:hAnsi="Times New Roman"/>
          <w:b/>
          <w:sz w:val="28"/>
          <w:szCs w:val="28"/>
        </w:rPr>
        <w:t>2.</w:t>
      </w:r>
      <w:r w:rsidR="00A31CD4">
        <w:rPr>
          <w:rFonts w:ascii="Times New Roman" w:hAnsi="Times New Roman"/>
          <w:b/>
          <w:sz w:val="28"/>
          <w:szCs w:val="28"/>
        </w:rPr>
        <w:t>6</w:t>
      </w:r>
      <w:r w:rsidRPr="00C02D8B">
        <w:rPr>
          <w:rFonts w:ascii="Times New Roman" w:hAnsi="Times New Roman"/>
          <w:b/>
          <w:sz w:val="28"/>
          <w:szCs w:val="28"/>
        </w:rPr>
        <w:t xml:space="preserve">.1. Право на занятие педагогической деятельностью в Учреждении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со статьей 331 ТК РФ:</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а) к педагогической деятельности допускаются лица, имеющие образовательный ценз, который определяется в порядке, установленном законодательством Российской Федерации в сфере образования.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б) к педагогической деятельности не допускаются лица: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лишенные права заниматься педагогической деятельностью в соответствии с вступившим в законную силу приговором суда;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lastRenderedPageBreak/>
        <w:t xml:space="preserve">          имеющие или имевшие судимость,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мира и безопасности человечества, а также против общественной безопасности, за исключением случаев, предусмотренных частью третьей настоящей статьи;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имеющие неснятую или непогашенную судимость за иные умышленные тяжкие и особо тяжкие преступления, не указанные в абзаце третьем настоящей части;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признанные недееспособными в установленном федеральным законом порядке;</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имеющие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лица из числа указанных в абзаце третьем части второй статьи 331                   ТК РФ, имевшие судимость за совершение преступлений небольшой тяжести и преступлений средней тяжести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семьи и несовершеннолетних, здоровья населения и общественной нравственности, основ конституционного строя и безопасности государства, мира и безопасности человечества, а также против общественной безопасности, и лица, уголовное преследование в отношении которых по обвинению в совершении этих преступлений прекращено по нереабилитирующим основаниям, могут быть допущены к педагогической деятельности при наличии решения комиссии по делам несовершеннолетних и защите их прав, созданной высшим исполнительным органом государственной власти субъекта Российской Федерации, о допуске их к педагогической деятельности.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Согласно статье 331 ТК РФ и статье 46 Федерального закона                                       от 29.12.2012 № 273-ФЗ «Об образовании в Российской Федерации» право на занятие педагогической деятельностью имеют лица, имеющие среднее профессиональное или высшее образование и отвечающие квалификационным требованиям, указанным в квалификационных справочниках, и (или) профессиональным стандартам.</w:t>
      </w:r>
    </w:p>
    <w:p w:rsidR="00C02D8B" w:rsidRPr="00C02D8B"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C02D8B">
        <w:rPr>
          <w:rFonts w:ascii="Times New Roman" w:hAnsi="Times New Roman"/>
          <w:b/>
          <w:sz w:val="28"/>
          <w:szCs w:val="28"/>
        </w:rPr>
        <w:t>2.</w:t>
      </w:r>
      <w:r w:rsidR="00A31CD4">
        <w:rPr>
          <w:rFonts w:ascii="Times New Roman" w:hAnsi="Times New Roman"/>
          <w:b/>
          <w:sz w:val="28"/>
          <w:szCs w:val="28"/>
        </w:rPr>
        <w:t>6</w:t>
      </w:r>
      <w:r w:rsidRPr="00C02D8B">
        <w:rPr>
          <w:rFonts w:ascii="Times New Roman" w:hAnsi="Times New Roman"/>
          <w:b/>
          <w:sz w:val="28"/>
          <w:szCs w:val="28"/>
        </w:rPr>
        <w:t xml:space="preserve">.2. Право на занятие иной трудовой деятельностью в Учреждении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В соответствии со статьей 351.1 ТК РФ:</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а) к иной трудовой деятельности в Учреждении не допускаются лица, </w:t>
      </w:r>
      <w:r w:rsidRPr="00C02D8B">
        <w:rPr>
          <w:rFonts w:ascii="Times New Roman" w:hAnsi="Times New Roman"/>
          <w:sz w:val="28"/>
          <w:szCs w:val="28"/>
        </w:rPr>
        <w:lastRenderedPageBreak/>
        <w:t>имеющие или имевшие судимость, а равно и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указанные в абзацах третьем и четвертом части второй статьи 331 ТК РФ, за исключением случаев, предусмотренных частью третьей статьи 351.1 ТК РФ.</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б) лица из числа указанных в абзаце третьем части второй статьи 331 ТК РФ, имевшие судимость за совершение преступлений небольшой тяжести и преступлений средней тяжести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семьи и несовершеннолетних, здоровья населения и общественной нравственности, основ конституционного строя и безопасности государства, мира и безопасности человечества, а также против общественной безопасности, и лица, уголовное преследование в отношении которых по обвинению в совершении этих преступлений прекращено по нереабилитирующим основаниям, могут быть допущены к иной трудовой деятельности в Учреждении при наличии решения комиссии по делам несовершеннолетних и защите их прав, созданной высшим исполнительным органом государственной власти субъекта Российской Федерации, о допуске их к соответствующему виду деятельности.</w:t>
      </w:r>
    </w:p>
    <w:p w:rsidR="00C02D8B" w:rsidRPr="00C02D8B"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C02D8B">
        <w:rPr>
          <w:rFonts w:ascii="Times New Roman" w:hAnsi="Times New Roman"/>
          <w:b/>
          <w:sz w:val="28"/>
          <w:szCs w:val="28"/>
        </w:rPr>
        <w:t>2.</w:t>
      </w:r>
      <w:r w:rsidR="00A31CD4">
        <w:rPr>
          <w:rFonts w:ascii="Times New Roman" w:hAnsi="Times New Roman"/>
          <w:b/>
          <w:sz w:val="28"/>
          <w:szCs w:val="28"/>
        </w:rPr>
        <w:t>7</w:t>
      </w:r>
      <w:r w:rsidRPr="00C02D8B">
        <w:rPr>
          <w:rFonts w:ascii="Times New Roman" w:hAnsi="Times New Roman"/>
          <w:b/>
          <w:sz w:val="28"/>
          <w:szCs w:val="28"/>
        </w:rPr>
        <w:t>. Особенности приема на работу инвалидов</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2.</w:t>
      </w:r>
      <w:r w:rsidR="00A31CD4">
        <w:rPr>
          <w:rFonts w:ascii="Times New Roman" w:hAnsi="Times New Roman"/>
          <w:sz w:val="28"/>
          <w:szCs w:val="28"/>
        </w:rPr>
        <w:t>7</w:t>
      </w:r>
      <w:r w:rsidRPr="00C02D8B">
        <w:rPr>
          <w:rFonts w:ascii="Times New Roman" w:hAnsi="Times New Roman"/>
          <w:sz w:val="28"/>
          <w:szCs w:val="28"/>
        </w:rPr>
        <w:t xml:space="preserve">.1. В соответствии со статьей 21 Федерального закона от 24.11.1995       № 181-ФЗ «О социальной защите инвалидов в Российской Федерации» </w:t>
      </w:r>
      <w:r>
        <w:rPr>
          <w:rFonts w:ascii="Times New Roman" w:hAnsi="Times New Roman"/>
          <w:sz w:val="28"/>
          <w:szCs w:val="28"/>
        </w:rPr>
        <w:t xml:space="preserve">                        </w:t>
      </w:r>
      <w:r w:rsidRPr="00C02D8B">
        <w:rPr>
          <w:rFonts w:ascii="Times New Roman" w:hAnsi="Times New Roman"/>
          <w:sz w:val="28"/>
          <w:szCs w:val="28"/>
        </w:rPr>
        <w:t>в Учреждении устанавливается  квота для приема на работу инвалидов в размере 3 процентов среднесписочной численности работников.</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2.</w:t>
      </w:r>
      <w:r w:rsidR="00A31CD4">
        <w:rPr>
          <w:rFonts w:ascii="Times New Roman" w:hAnsi="Times New Roman"/>
          <w:sz w:val="28"/>
          <w:szCs w:val="28"/>
        </w:rPr>
        <w:t>7</w:t>
      </w:r>
      <w:r w:rsidRPr="00C02D8B">
        <w:rPr>
          <w:rFonts w:ascii="Times New Roman" w:hAnsi="Times New Roman"/>
          <w:sz w:val="28"/>
          <w:szCs w:val="28"/>
        </w:rPr>
        <w:t>.2. В соответствии со статьей 22 Федерального закона от 24.11.1995       № 181-ФЗ «О социальной защите инвалидов в Российской Федерации» в Учреждении должны быть обеспечены специальные рабочие места для трудоустройства инвалидов, требующие дополнительных мер по организации труда, включая адаптацию основного и вспомогательного оборудования, технического и организационного оснащения, дополнительного оснащения и обеспечения техническими приспособлениями с учетом индивидуальных возможностей инвалидов. Специальные рабочие места для трудоустройства инвалидов оснащаются (оборудуются) работодателями с учетом нарушенных функций инвалидов и ограничений их жизнедеятельности в соответствии с основными требованиями к такому оснащению (оборудованию).</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Минимальное количество специальных рабочих мест для трудоустройства инвалидов устанавливается в пределах установленной квоты для приема на работу инвалидов.</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2.</w:t>
      </w:r>
      <w:r w:rsidR="00A31CD4">
        <w:rPr>
          <w:rFonts w:ascii="Times New Roman" w:hAnsi="Times New Roman"/>
          <w:sz w:val="28"/>
          <w:szCs w:val="28"/>
        </w:rPr>
        <w:t>7</w:t>
      </w:r>
      <w:r w:rsidRPr="00C02D8B">
        <w:rPr>
          <w:rFonts w:ascii="Times New Roman" w:hAnsi="Times New Roman"/>
          <w:sz w:val="28"/>
          <w:szCs w:val="28"/>
        </w:rPr>
        <w:t>.3. В соответствии со статьей 22 Федерального закона от 24.11.1995       № 181-ФЗ «О социальной защите инвалидов в Российской Федерации» в Учреждении инвалидам создаются необходимые условия труда в соответствии с индивидуальной программой реабилитации или абилитации инвалида.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Не допускается установление в трудовых договорах условий труда </w:t>
      </w:r>
      <w:r w:rsidRPr="00C02D8B">
        <w:rPr>
          <w:rFonts w:ascii="Times New Roman" w:hAnsi="Times New Roman"/>
          <w:sz w:val="28"/>
          <w:szCs w:val="28"/>
        </w:rPr>
        <w:lastRenderedPageBreak/>
        <w:t>инвалидов (оплата труда, режим рабочего времени и времени отдыха, продолжительность ежегодного и дополнительного оплачиваемых отпусков и другие), ухудшающих положение инвалидов по сравнению с другими работниками.</w:t>
      </w:r>
    </w:p>
    <w:p w:rsidR="00C02D8B" w:rsidRPr="00C02D8B" w:rsidRDefault="00C02D8B" w:rsidP="00C02D8B">
      <w:pPr>
        <w:ind w:right="-108" w:firstLine="0"/>
        <w:rPr>
          <w:rFonts w:ascii="Times New Roman" w:hAnsi="Times New Roman"/>
          <w:sz w:val="28"/>
          <w:szCs w:val="28"/>
        </w:rPr>
      </w:pPr>
    </w:p>
    <w:p w:rsidR="00C02D8B" w:rsidRPr="00C02D8B" w:rsidRDefault="00C02D8B" w:rsidP="00C02D8B">
      <w:pPr>
        <w:ind w:right="-108" w:firstLine="0"/>
        <w:jc w:val="center"/>
        <w:rPr>
          <w:rFonts w:ascii="Times New Roman" w:hAnsi="Times New Roman"/>
          <w:b/>
          <w:sz w:val="28"/>
          <w:szCs w:val="28"/>
        </w:rPr>
      </w:pPr>
      <w:r w:rsidRPr="00C02D8B">
        <w:rPr>
          <w:rFonts w:ascii="Times New Roman" w:hAnsi="Times New Roman"/>
          <w:b/>
          <w:sz w:val="28"/>
          <w:szCs w:val="28"/>
        </w:rPr>
        <w:t>3. Изменение трудового договора</w:t>
      </w:r>
    </w:p>
    <w:p w:rsidR="00C02D8B" w:rsidRPr="00C02D8B" w:rsidRDefault="00C02D8B" w:rsidP="00C02D8B">
      <w:pPr>
        <w:ind w:right="-108" w:firstLine="0"/>
        <w:jc w:val="center"/>
        <w:rPr>
          <w:rFonts w:ascii="Times New Roman" w:hAnsi="Times New Roman"/>
          <w:b/>
          <w:sz w:val="28"/>
          <w:szCs w:val="28"/>
        </w:rPr>
      </w:pPr>
      <w:r w:rsidRPr="00C02D8B">
        <w:rPr>
          <w:rFonts w:ascii="Times New Roman" w:hAnsi="Times New Roman"/>
          <w:b/>
          <w:sz w:val="28"/>
          <w:szCs w:val="28"/>
        </w:rPr>
        <w:t>и порядок перевода работников</w:t>
      </w:r>
    </w:p>
    <w:p w:rsidR="00C02D8B" w:rsidRPr="00C02D8B" w:rsidRDefault="00C02D8B" w:rsidP="00C02D8B">
      <w:pPr>
        <w:ind w:right="-108" w:firstLine="0"/>
        <w:rPr>
          <w:rFonts w:ascii="Times New Roman" w:hAnsi="Times New Roman"/>
          <w:sz w:val="28"/>
          <w:szCs w:val="28"/>
        </w:rPr>
      </w:pPr>
    </w:p>
    <w:p w:rsidR="00C02D8B" w:rsidRPr="00C02D8B"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C02D8B">
        <w:rPr>
          <w:rFonts w:ascii="Times New Roman" w:hAnsi="Times New Roman"/>
          <w:b/>
          <w:sz w:val="28"/>
          <w:szCs w:val="28"/>
        </w:rPr>
        <w:t>3.1. Изменение трудового договора</w:t>
      </w:r>
    </w:p>
    <w:p w:rsidR="00C02D8B" w:rsidRPr="00C02D8B" w:rsidRDefault="00C02D8B" w:rsidP="00C02D8B">
      <w:pPr>
        <w:ind w:right="-108" w:firstLine="0"/>
        <w:rPr>
          <w:rFonts w:ascii="Times New Roman" w:hAnsi="Times New Roman"/>
          <w:b/>
          <w:sz w:val="28"/>
          <w:szCs w:val="28"/>
        </w:rPr>
      </w:pPr>
      <w:r w:rsidRPr="00C02D8B">
        <w:rPr>
          <w:rFonts w:ascii="Times New Roman" w:hAnsi="Times New Roman"/>
          <w:b/>
          <w:sz w:val="28"/>
          <w:szCs w:val="28"/>
        </w:rPr>
        <w:t xml:space="preserve">          3.1.1. Изменение определенных сторонами условий трудового договора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со статьей 72 ТК РФ изменение определенных сторонами условий трудового договора, в том числе перевод на другую работу, допускается только по соглашению сторон трудового договора, за исключением случаев, предусмотренных ТК РФ. Соглашение об изменении определенных сторонами условий трудового договора заключается в письменной форме.</w:t>
      </w:r>
    </w:p>
    <w:p w:rsidR="00C02D8B" w:rsidRPr="00C02D8B"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C02D8B">
        <w:rPr>
          <w:rFonts w:ascii="Times New Roman" w:hAnsi="Times New Roman"/>
          <w:b/>
          <w:sz w:val="28"/>
          <w:szCs w:val="28"/>
        </w:rPr>
        <w:t xml:space="preserve">3.1.2. Перевод на другую работу. Перемещение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со статьей 72.1 ТК РФ перевод на другую работу - постоянное или временное изменение трудовой функции работника и (или) структурного подразделения, в котором работает работник, при продолжении работы у того же работодателя, а также перевод на работу в другую местность вместе с работодателем. Перевод на другую работу допускается только с письменного согласия работника, за исключением случаев, предусмотренных частями второй и третьей статьи 72.2 ТК РФ.</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По письменной просьбе работника или с его письменного согласия может быть осуществлен перевод работника на постоянную работу к другому работодателю. При этом трудовой договор по прежнему месту работы прекращается (пункт 5 части первой статьи 77 ТК РФ).</w:t>
      </w:r>
    </w:p>
    <w:p w:rsidR="00A31CD4"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Не требует согласия работника перемещение его у того же работодателя на другое рабочее место, в другое структурное подразделение, расположенное в той же местности, поручение ему работы на другом механизме или агрегате, если это не влечет за собой изменения определенных сторонами условий трудового договора.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Запрещается переводить и перемещать работника на работу, противопоказанную ему по состоянию здоровья.</w:t>
      </w:r>
    </w:p>
    <w:p w:rsidR="00C02D8B" w:rsidRPr="00C02D8B"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C02D8B">
        <w:rPr>
          <w:rFonts w:ascii="Times New Roman" w:hAnsi="Times New Roman"/>
          <w:b/>
          <w:sz w:val="28"/>
          <w:szCs w:val="28"/>
        </w:rPr>
        <w:t xml:space="preserve">3.1.3. Временный перевод на другую работу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со статьей 72.2 ТК РФ по соглашению сторон, заключаемому в письменной форме, работник может быть временно переведен на другую работу у того же работодателя на срок до одного года, а в случае, когда такой перевод осуществляется для замещения временно отсутствующего работника, за которым в соответствии с законом сохраняется место работы, - до выхода этого работника на работу. Если по окончании срока перевода прежняя работа работнику не предоставлена, а он не потребовал ее предоставления и продолжает работать, то условие соглашения о временном характере перевода утрачивает силу и перевод считается постоянным.</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lastRenderedPageBreak/>
        <w:t xml:space="preserve">          В случае катастрофы природного или техногенного характера, производственной аварии, несчастного случая на производстве, пожара, наводнения, голода, землетрясения, эпидемии или эпизоотии и в любых исключительных случаях, ставящих под угрозу жизнь или нормальные жизненные условия всего населения или его части, работник может быть переведен без его согласия на срок до одного месяца на не обусловленную трудовым договором работу у того же работодателя для предотвращения указанных случаев или устранения их последствий.</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Перевод работника без его согласия на срок до одного месяца на не обусловленную трудовым договором работу у того же работодателя допускается также в случаях простоя (временной приостановки работы по причинам экономического, технологического, технического или организационного характера), необходимости предотвращения уничтожения или порчи имущества либо замещения временно отсутствующего работника, если простой или необходимость предотвращения уничтожения или порчи имущества либо замещения временно отсутствующего работника вызваны чрезвычайными обстоятельствами, указанными в части второй настоящей статьи. При этом перевод на работу, требующую более низкой квалификации, допускается только с письменного согласия работника.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При переводах, осуществляемых в случаях, предусмотренных частями второй и третьей статьи 72.2 ТК РФ, оплата труда работника производится по выполняемой работе, но не ниже среднего заработка по прежней работе.</w:t>
      </w:r>
    </w:p>
    <w:p w:rsidR="00C02D8B" w:rsidRPr="00C02D8B"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C02D8B">
        <w:rPr>
          <w:rFonts w:ascii="Times New Roman" w:hAnsi="Times New Roman"/>
          <w:b/>
          <w:sz w:val="28"/>
          <w:szCs w:val="28"/>
        </w:rPr>
        <w:t xml:space="preserve">3.1.4. Перевод работника на другую работу в соответствии с медицинским заключением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со статьей 73 ТК РФ работника, нуждающегося в переводе на другую работу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с его письменного согласия работодатель обязан перевести на другую имеющуюся у работодателя работу, не противопоказанную работнику по состоянию здоровья.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Если работник, нуждающийся в соответствии с медицинским заключением во временном переводе на другую работу на срок до четырех месяцев, отказывается от перевода либо соответствующая работа у работодателя отсутствует, то работодатель обязан на весь указанный в медицинском заключении срок отстранить работника от работы с сохранением места работы (должности). В период отстранения от работы заработная плата работнику не начисляется, за исключением случаев, предусмотренных ТК РФ, иными федеральными законами, коллективным договором, соглашениями, трудовым договором.</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Если в соответствии с медицинским заключением работник нуждается во временном переводе на другую работу на срок более четырех месяцев или в постоянном переводе, то при его отказе от перевода либо отсутствии у работодателя соответствующей работы трудовой договор прекращается в соответствии с пунктом 8 части первой статьи 77 ТК РФ.</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lastRenderedPageBreak/>
        <w:t xml:space="preserve">          Трудовой договор с заместителями руководителя и главным бухгалтером, нуждающимися в соответствии с медицинским заключением во временном или в постоянном переводе на другую работу, при отказе от перевода либо отсутствии у работодателя соответствующей работы прекращается в соответствии с пунктом 8 части первой статьи 77 ТК РФ. Работодатель имеет право с письменного согласия указанных работников не прекращать с ними трудовой договор, а отстранить их от работы на срок, определяемый соглашением сторон. В период отстранения от работы заработная плата указанным работникам не начисляется, за исключением случаев, предусмотренных </w:t>
      </w:r>
      <w:r w:rsidR="0079415C">
        <w:rPr>
          <w:rFonts w:ascii="Times New Roman" w:hAnsi="Times New Roman"/>
          <w:sz w:val="28"/>
          <w:szCs w:val="28"/>
        </w:rPr>
        <w:t>ТК РФ</w:t>
      </w:r>
      <w:r w:rsidRPr="00C02D8B">
        <w:rPr>
          <w:rFonts w:ascii="Times New Roman" w:hAnsi="Times New Roman"/>
          <w:sz w:val="28"/>
          <w:szCs w:val="28"/>
        </w:rPr>
        <w:t>, иными федеральными законами, коллективным договором, соглашениями, трудовым договором.</w:t>
      </w:r>
    </w:p>
    <w:p w:rsidR="00C02D8B" w:rsidRPr="00C02D8B"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C02D8B">
        <w:rPr>
          <w:rFonts w:ascii="Times New Roman" w:hAnsi="Times New Roman"/>
          <w:b/>
          <w:sz w:val="28"/>
          <w:szCs w:val="28"/>
        </w:rPr>
        <w:t xml:space="preserve">3.1.5. Изменение определенных сторонами условий трудового договора по причинам, связанным с изменением организационных или технологических условий труда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со статьей 74 ТК РФ в случае, когда по причинам, связанным с изменением организационных или технологических условий труда (изменения в технике и технологии производства, структурная реорганизация производства, другие причины), определенные сторонами условия трудового договора не могут быть сохранены, допускается их изменение по инициативе работодателя, за исключением изменения трудовой функции работника.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О предстоящих изменениях определенных сторонами условий трудового договора, а также о причинах, вызвавших необходимость таких изменений, работодатель обязан уведомить работника в письменной форме не позднее чем за два месяца, если иное не предусмотрено ТК РФ.</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Если работник не согласен работать в новых условиях, то работодатель обязан в письменной форме предложить ему другую имеющуюся у работодателя работу (как вакантную должность или работу, соответствующую квалификации работника, так и вакантную нижестоящую должность или нижеоплачиваемую работу), которую работник может выполнять с учетом его состояния здоровья. При этом работодатель обязан предлагать работнику все отвечающие указанным требованиям вакансии, имеющиеся у него в данной местности. Предлагать вакансии в других местностях работодатель обязан, если это предусмотрено коллективным договором, соглашениями, трудовым договором.</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При отсутствии указанной работы или отказе работника от предложенной работы трудовой договор прекращается в соответствии с пунктом 7 части первой статьи 77 ТК РФ.</w:t>
      </w:r>
    </w:p>
    <w:p w:rsid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случае когда причины, указанные в части первой настоящей статьи, могут повлечь за собой массовое увольнение работников, работодатель в целях сохранения рабочих мест имеет право с учетом мнения выборного органа первичной профсоюзной организации и в порядке, установленном статьей 372 ТК РФ для принятия локальных нормативных актов, вводить режим неполного рабочего дня (смены) и (или) неполной рабочей недели на срок до шести месяцев.</w:t>
      </w:r>
    </w:p>
    <w:p w:rsidR="00EA0B5F" w:rsidRPr="00C02D8B" w:rsidRDefault="00EA0B5F" w:rsidP="00C02D8B">
      <w:pPr>
        <w:ind w:right="-108" w:firstLine="0"/>
        <w:rPr>
          <w:rFonts w:ascii="Times New Roman" w:hAnsi="Times New Roman"/>
          <w:sz w:val="28"/>
          <w:szCs w:val="28"/>
        </w:rPr>
      </w:pP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lastRenderedPageBreak/>
        <w:t xml:space="preserve">          Если работник отказывается от продолжения работы в режиме неполного рабочего дня (смены) и (или) неполной рабочей недели, то трудовой договор расторгается в соответствии с пунктом 2 части первой статьи 81 ТК РФ. При этом работнику предоставляются соответствующие гарантии и компенсации.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Отмена режима неполного рабочего дня (смены) и (или) неполной рабочей недели ранее срока, на который они были установлены, производится работодателем с учетом мнения выборного органа первичной профсоюзной организации.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Изменения определенных сторонами условий трудового договора, вводимые в соответствии с настоящей статьей, не должны ухудшать положение работника по сравнению с установленным коллективным договором, соглашениями.</w:t>
      </w:r>
    </w:p>
    <w:p w:rsidR="00C02D8B" w:rsidRPr="00C02D8B"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C02D8B">
        <w:rPr>
          <w:rFonts w:ascii="Times New Roman" w:hAnsi="Times New Roman"/>
          <w:b/>
          <w:sz w:val="28"/>
          <w:szCs w:val="28"/>
        </w:rPr>
        <w:t xml:space="preserve">3.1.6. Трудовые отношения при смене собственника имущества организации, изменении подведомственности организации, ее реорганизации, изменении типа государственного или муниципального учреждения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со статьей 75 ТК РФ при смене собственника имущества Учреждения новый собственник не позднее трех месяцев со дня возникновения у него права собственности имеет право расторгнуть трудовой договор с руководителем Учреждения, его заместителями и главным бухгалтером.</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Смена собственника имущества Учреждения не является основанием для расторжения трудовых договоров с другими работниками организации.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случае отказа работника от продолжения работы в связи со сменой собственника имущества организации трудовой договор прекращается в соответствии с пунктом 6 статьи 77 ТК РФ.</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При смене собственника имущества Учреждения сокращение численности или штата работников допускается только после государственной регистрации перехода права собственности.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Изменение подведомственности (подчиненности) Учреждения или ее реорганизация (слияние, присоединение, разделение, выделение, преобразование) либо изменение типа государственного или муниципального учреждения не может являться основанием для расторжения трудовых договоров с работниками Учреждения.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При отказе работника от продолжения работы в случаях, предусмотренных частью пятой статьи 75 ТК РФ, трудовой договор прекращается в соответствии с пунктом 6 статьи 77 настоящего Кодекса.</w:t>
      </w:r>
    </w:p>
    <w:p w:rsidR="00C02D8B" w:rsidRPr="00C02D8B"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C02D8B">
        <w:rPr>
          <w:rFonts w:ascii="Times New Roman" w:hAnsi="Times New Roman"/>
          <w:b/>
          <w:sz w:val="28"/>
          <w:szCs w:val="28"/>
        </w:rPr>
        <w:t>3.1.7. Отстранение от работы</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со статьей 76 ТК РФ Работодатель обязан отстранить от работы (не допускать к работе) работника: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появившегося на работе в состоянии алкогольного, наркотического или иного токсического опьянения;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не прошедшего в установленном порядке обучение и проверку знаний и навыков в области охраны труда;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не прошедшего в установленном порядке обязательный медицинский </w:t>
      </w:r>
      <w:r w:rsidRPr="00C02D8B">
        <w:rPr>
          <w:rFonts w:ascii="Times New Roman" w:hAnsi="Times New Roman"/>
          <w:sz w:val="28"/>
          <w:szCs w:val="28"/>
        </w:rPr>
        <w:lastRenderedPageBreak/>
        <w:t>осмотр, а также обязательное психиатрическое освидетельствование в случаях, предусмотренных ТК РФ, другими федеральными законами и иными нормативными правовыми актами Российской Федерации;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при выявлении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противопоказаний для выполнения работником работы, обусловленной трудовым договором;</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по требованию органов или должностных лиц, уполномоченных федеральными законами и иными нормативными правовыми актами Российской Федерации;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других случаях, предусмотренных ТК РФ, другими федеральными законами и иными нормативными правовыми актами Российской Федерации.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Работодатель отстраняет от работы (не допускает к работе) работника на весь период времени до устранения обстоятельств, явившихся основанием для отстранения от работы или недопущения к работе, если иное не предусмотрено ТК РФ, другими федеральными законами.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период отстранения от работы (недопущения к работе) заработная плата работнику не начисляется, за исключением случаев, предусмотренных ТК РФ или иными федеральными законами. В случаях отстранения от работы работника, который не прошел обучение и проверку знаний и навыков в области охраны труда либо обязательный медицинский осмотр не по своей вине, ему производится оплата за все время отстранения от работы как за простой.</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со статьей 331.1 ТК РФ и наряду с указанными в статье 76 настоящего Кодекса случаями работодатель обязан отстранить от работы (не допускать к работе) педагогического работника при получении от правоохранительных органов сведений о том, что данный работник подвергается уголовному преследованию за преступления, указанные в абзацах третьем и четвертом части второй статьи 331 ТК РФ. Работодатель отстраняет от работы (не допускает к работе) педагогического работника на весь период производства по уголовному делу до его прекращения либо до вступления в силу приговора суда.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со статьей 351.1 и наряду с указанными в статье 76 ТК РФ случаями работодатель обязан отстранить от работы (не допускать к работе) работника Учреждения при получении от правоохранительных органов сведений о том, что данный работник подвергается уголовному преследованию за преступления, указанные в абзацах третьем и четвертом части второй статьи 331 ТК РФ. Работодатель отстраняет от работы (не допускает к работе) работника на весь период производства по уголовному делу до его прекращения либо до вступления в силу приговора суда.</w:t>
      </w:r>
    </w:p>
    <w:p w:rsidR="00C02D8B" w:rsidRDefault="00C02D8B" w:rsidP="00C02D8B">
      <w:pPr>
        <w:ind w:right="-108" w:firstLine="0"/>
        <w:rPr>
          <w:rFonts w:ascii="Times New Roman" w:hAnsi="Times New Roman"/>
          <w:sz w:val="28"/>
          <w:szCs w:val="28"/>
        </w:rPr>
      </w:pPr>
    </w:p>
    <w:p w:rsidR="00EA0B5F" w:rsidRDefault="00EA0B5F" w:rsidP="00C02D8B">
      <w:pPr>
        <w:ind w:right="-108" w:firstLine="0"/>
        <w:rPr>
          <w:rFonts w:ascii="Times New Roman" w:hAnsi="Times New Roman"/>
          <w:sz w:val="28"/>
          <w:szCs w:val="28"/>
        </w:rPr>
      </w:pPr>
    </w:p>
    <w:p w:rsidR="00EA0B5F" w:rsidRDefault="00EA0B5F" w:rsidP="00C02D8B">
      <w:pPr>
        <w:ind w:right="-108" w:firstLine="0"/>
        <w:rPr>
          <w:rFonts w:ascii="Times New Roman" w:hAnsi="Times New Roman"/>
          <w:sz w:val="28"/>
          <w:szCs w:val="28"/>
        </w:rPr>
      </w:pPr>
    </w:p>
    <w:p w:rsidR="00EA0B5F" w:rsidRDefault="00EA0B5F" w:rsidP="00C02D8B">
      <w:pPr>
        <w:ind w:right="-108" w:firstLine="0"/>
        <w:rPr>
          <w:rFonts w:ascii="Times New Roman" w:hAnsi="Times New Roman"/>
          <w:sz w:val="28"/>
          <w:szCs w:val="28"/>
        </w:rPr>
      </w:pPr>
    </w:p>
    <w:p w:rsidR="00EA0B5F" w:rsidRPr="00C02D8B" w:rsidRDefault="00EA0B5F" w:rsidP="00C02D8B">
      <w:pPr>
        <w:ind w:right="-108" w:firstLine="0"/>
        <w:rPr>
          <w:rFonts w:ascii="Times New Roman" w:hAnsi="Times New Roman"/>
          <w:sz w:val="28"/>
          <w:szCs w:val="28"/>
        </w:rPr>
      </w:pPr>
    </w:p>
    <w:p w:rsidR="00C02D8B" w:rsidRPr="00C02D8B" w:rsidRDefault="00C02D8B" w:rsidP="00C02D8B">
      <w:pPr>
        <w:ind w:right="-108" w:firstLine="0"/>
        <w:jc w:val="center"/>
        <w:rPr>
          <w:rFonts w:ascii="Times New Roman" w:hAnsi="Times New Roman"/>
          <w:b/>
          <w:sz w:val="28"/>
          <w:szCs w:val="28"/>
        </w:rPr>
      </w:pPr>
      <w:r w:rsidRPr="00C02D8B">
        <w:rPr>
          <w:rFonts w:ascii="Times New Roman" w:hAnsi="Times New Roman"/>
          <w:b/>
          <w:sz w:val="28"/>
          <w:szCs w:val="28"/>
        </w:rPr>
        <w:lastRenderedPageBreak/>
        <w:t>4. Порядок увольнения работников</w:t>
      </w:r>
    </w:p>
    <w:p w:rsidR="00C02D8B" w:rsidRPr="00C02D8B" w:rsidRDefault="00C02D8B" w:rsidP="00C02D8B">
      <w:pPr>
        <w:ind w:right="-108" w:firstLine="0"/>
        <w:rPr>
          <w:rFonts w:ascii="Times New Roman" w:hAnsi="Times New Roman"/>
          <w:sz w:val="28"/>
          <w:szCs w:val="28"/>
        </w:rPr>
      </w:pPr>
    </w:p>
    <w:p w:rsidR="00C02D8B" w:rsidRPr="00C02D8B" w:rsidRDefault="00C02D8B" w:rsidP="00C02D8B">
      <w:pPr>
        <w:ind w:right="-108" w:firstLine="0"/>
        <w:rPr>
          <w:rFonts w:ascii="Times New Roman" w:hAnsi="Times New Roman"/>
          <w:b/>
          <w:sz w:val="28"/>
          <w:szCs w:val="28"/>
        </w:rPr>
      </w:pPr>
      <w:r w:rsidRPr="00C02D8B">
        <w:rPr>
          <w:rFonts w:ascii="Times New Roman" w:hAnsi="Times New Roman"/>
          <w:b/>
          <w:sz w:val="28"/>
          <w:szCs w:val="28"/>
        </w:rPr>
        <w:t xml:space="preserve">          4.1.  Прекращение трудового договора:</w:t>
      </w:r>
    </w:p>
    <w:p w:rsidR="00C02D8B" w:rsidRPr="00C02D8B" w:rsidRDefault="00C02D8B" w:rsidP="00C02D8B">
      <w:pPr>
        <w:ind w:right="-108" w:firstLine="0"/>
        <w:rPr>
          <w:rFonts w:ascii="Times New Roman" w:hAnsi="Times New Roman"/>
          <w:b/>
          <w:sz w:val="28"/>
          <w:szCs w:val="28"/>
        </w:rPr>
      </w:pPr>
      <w:r w:rsidRPr="00C02D8B">
        <w:rPr>
          <w:rFonts w:ascii="Times New Roman" w:hAnsi="Times New Roman"/>
          <w:b/>
          <w:sz w:val="28"/>
          <w:szCs w:val="28"/>
        </w:rPr>
        <w:t xml:space="preserve">          4.1.1. Общие основания прекращения трудового договора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со статьей 77 ТК РФ основаниями прекращения трудового договора являются: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1) соглашение сторон (статья 78 ТК РФ);</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2) истечение срока трудового договора (статья 79 ТК РФ), за исключением случаев, когда трудовые отношения фактически продолжаются и ни одна из сторон не потребовала их прекращения;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3) расторжение трудового договора по инициативе работника (статья 80 ТК РФ);</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4) расторжение трудового договора по инициативе работодателя (статьи 71 и 81 ТК РФ);</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5) перевод работника по его просьбе или с его согласия на работу к другому работодателю или переход на выборную работу (должность);</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6) отказ работника от продолжения работы в связи со сменой собственника имущества организации, с изменением подведомственности (подчиненности) организации либо ее реорганизацией, с изменением типа государственного или муниципального Учреждения (статья 75 ТК РФ);</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7) отказ работника от продолжения работы в связи с изменением определенных сторонами условий трудового договора (часть четвертая статьи 74 ТК РФ);</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8) отказ работника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 у работодателя соответствующей работы (части третья и четвертая статьи 73 ТК РФ);</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9) отказ работника от перевода на работу в другую местность вместе с работодателем (часть первая статьи 72.1 ТК РФ);</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10) обстоятельства, не зависящие от воли сторон (статья 83 ТК РФ);</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11) нарушение установленных ТК РФ или иным федеральным законом правил заключения трудового договора, если это нарушение исключает возможность продолжения работы (статья 84 ТК РФ).</w:t>
      </w:r>
    </w:p>
    <w:p w:rsidR="00A31CD4"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Трудовой договор может быть прекращен и по другим основаниям, предусмотренным ТК РФ и иными федеральными законами.</w:t>
      </w:r>
    </w:p>
    <w:p w:rsidR="00C02D8B" w:rsidRPr="00C02D8B"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C02D8B">
        <w:rPr>
          <w:rFonts w:ascii="Times New Roman" w:hAnsi="Times New Roman"/>
          <w:b/>
          <w:sz w:val="28"/>
          <w:szCs w:val="28"/>
        </w:rPr>
        <w:t xml:space="preserve">4.1.2.  Расторжение трудового договора по соглашению сторон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со статьей 78 ТК РФ трудовой договор может быть в любое время расторгнут по соглашению сторон трудового договора.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w:t>
      </w:r>
      <w:r w:rsidRPr="00C02D8B">
        <w:rPr>
          <w:rFonts w:ascii="Times New Roman" w:hAnsi="Times New Roman"/>
          <w:b/>
          <w:sz w:val="28"/>
          <w:szCs w:val="28"/>
        </w:rPr>
        <w:t>4.1.3. Прекращение срочного трудового договора</w:t>
      </w:r>
      <w:r w:rsidRPr="00C02D8B">
        <w:rPr>
          <w:rFonts w:ascii="Times New Roman" w:hAnsi="Times New Roman"/>
          <w:sz w:val="28"/>
          <w:szCs w:val="28"/>
        </w:rPr>
        <w:t xml:space="preserve">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со статьей 79 ТК РФ срочный трудовой договор прекращается с истечением срока его действия. О прекращении трудового договора в связи с истечением срока его действия работник должен быть предупрежден в письменной форме не менее чем за три календарных дня до </w:t>
      </w:r>
      <w:r w:rsidRPr="00C02D8B">
        <w:rPr>
          <w:rFonts w:ascii="Times New Roman" w:hAnsi="Times New Roman"/>
          <w:sz w:val="28"/>
          <w:szCs w:val="28"/>
        </w:rPr>
        <w:lastRenderedPageBreak/>
        <w:t>увольнения, за исключением случаев, когда истекает срок действия срочного трудового договора, заключенного на время исполнения обязанностей отсутствующего работника.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Трудовой договор, заключенный на время выполнения определенной работы, прекращается по завершении этой работы.</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Трудовой договор, заключенный на время исполнения обязанностей отсутствующего работника, прекращается с выходом этого работника на работу.</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Трудовой договор, заключенный для выполнения сезонных работ в течение определенного периода (сезона), прекращается по окончании этого периода (сезона).</w:t>
      </w:r>
    </w:p>
    <w:p w:rsidR="00C02D8B" w:rsidRPr="00C02D8B"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C02D8B">
        <w:rPr>
          <w:rFonts w:ascii="Times New Roman" w:hAnsi="Times New Roman"/>
          <w:b/>
          <w:sz w:val="28"/>
          <w:szCs w:val="28"/>
        </w:rPr>
        <w:t xml:space="preserve">4.1.4. Расторжение трудового договора по инициативе работника (по собственному желанию)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со статьей 80 ТК РФ работник имеет право расторгнуть трудовой договор, предупредив об этом работодателя в письменной форме не позднее чем за две недели, если иной срок не установлен ТК РФ или иным федеральным законом. Течение указанного срока начинается на следующий день после получения работодателем заявления работника об увольнении.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По соглашению между работником и работодателем трудовой договор может быть расторгнут и до истечения срока предупреждения об увольнении.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случаях, когда заявление работника об увольнении по его инициативе (по собственному желанию) обусловлено невозможностью продолжения им работы (зачисление в образовательную организацию, выход на пенсию и другие случаи), а также в случаях установленного нарушения работодателем трудового законодательства и иных нормативных правовых актов, содержащих нормы трудового права, локальных нормативных актов, условий коллективного договора, соглашения или трудового договора работодатель обязан расторгнуть трудовой договор в срок, указанный в заявлении работника.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До истечения срока предупреждения об увольнении работник имеет право в любое время отозвать свое заявление. Увольнение в этом случае не производится, если на его место не приглашен в письменной форме другой работник, которому в соответствии с ТК РФ и иными федеральными законами не может быть отказано в заключении трудового договора.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По истечении срока предупреждения об увольнении работник имеет право прекратить работу. В последний день работы работодатель обязан выдать работнику трудовую книжку, другие документы, связанные с работой, по письменному заявлению работника и произвести с ним окончательный расчет.</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Если по истечении срока предупреждения об увольнении трудовой договор не был расторгнут и работник не настаивает на увольнении, то действие т</w:t>
      </w:r>
      <w:r>
        <w:rPr>
          <w:rFonts w:ascii="Times New Roman" w:hAnsi="Times New Roman"/>
          <w:sz w:val="28"/>
          <w:szCs w:val="28"/>
        </w:rPr>
        <w:t>рудового договора продолжается.</w:t>
      </w:r>
    </w:p>
    <w:p w:rsidR="00C02D8B" w:rsidRPr="00C02D8B"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C02D8B">
        <w:rPr>
          <w:rFonts w:ascii="Times New Roman" w:hAnsi="Times New Roman"/>
          <w:b/>
          <w:sz w:val="28"/>
          <w:szCs w:val="28"/>
        </w:rPr>
        <w:t xml:space="preserve">4.1.5. Расторжение трудового договора по инициативе работодателя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со статьей 81 ТК РФ трудовой договор может быть расторгнут работодателем в случаях:</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1) ликвидации Учреждения;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2) сокращения численности или штата работников Учреждения;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lastRenderedPageBreak/>
        <w:t xml:space="preserve">          3) несоответствия работника занимаемой должности или выполняемой работе вследствие недостаточной квалификации, подтвержденной результатами аттестации;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4) смены собственника имущества Учреждения (в отношении руководителя организации, его заместителей и главного бухгалтера);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5) неоднократного неисполнения работником без уважительных причин трудовых обязанностей, если он имеет дисциплинарное взыскание;</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6) однократного грубого нарушения работником трудовых обязанностей:</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а) прогула, то есть отсутствия на рабочем месте без уважительных причин в течение всего рабочего дня (смены), независимо от его (ее) продолжительности, а также в случае отсутствия на рабочем месте без уважительных причин более четырех часов подряд в течение рабочего дня (смены);</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б) появления работника на работе (на своем рабочем месте либо на территории Учреждения, где по поручению работодателя работник должен выполнять трудовую функцию) в состоянии алкогольного, наркотического или иного токсического опьянения;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разглашения охраняемой законом тайны (коммерческой, служебной и иной), ставшей известной работнику в связи с исполнением им трудовых обязанностей, в том числе разглашения персональных данных другого работника;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г) совершения по месту работы хищения (в том числе мелкого) чужого имущества, растраты, умышленного его уничтожения или повреждения, установленных вступившим в законную силу приговором суда или постановлением судьи, органа, должностного лица, уполномоченных рассматривать дела об административных правонарушениях;</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д) установленного комиссией по охране труда или уполномоченным по охране труда нарушения работником требований охраны труда, если это нарушение повлекло за собой тяжкие последствия (несчастный случай на производстве, авария, катастрофа) либо заведомо создавало реальную угрозу наступления таких последствий;</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7) совершения виновных действий работником, непосредственно обслуживающим денежные или товарные ценности, если эти действия дают основание для утраты доверия к нему со стороны работодателя;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7.1) непринятия работником мер по предотвращению или урегулированию конфликта интересов, стороной которого он является, непредставления или представления неполных или недостоверных сведений о своих доходах, расходах, об имуществе и обязательствах имущественного характера либо непредставления или представления заведомо неполных или недостоверных сведений о доходах, расходах, об имуществе и обязательствах имущественного характера своих супруга (супруги) и несовершеннолетних детей, открытия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w:t>
      </w:r>
      <w:r w:rsidRPr="00C02D8B">
        <w:rPr>
          <w:rFonts w:ascii="Times New Roman" w:hAnsi="Times New Roman"/>
          <w:sz w:val="28"/>
          <w:szCs w:val="28"/>
        </w:rPr>
        <w:lastRenderedPageBreak/>
        <w:t>инструментами работником, его супругом (супругой) и несовершеннолетними детьми в случаях, предусмотренных ТК РФ, другими федеральными законами, нормативными правовыми актами Президента Российской Федерации и Правительства Российской Федерации, если указанные действия дают основание для утраты доверия к работнику со стороны работодателя. Понятие «иностранные финансовые инструменты" используется в ТК РФ в значении, определенном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8) совершения работником, выполняющим воспитательные функции, аморального проступка, несовместимого с продолжением данной работы;</w:t>
      </w:r>
    </w:p>
    <w:p w:rsidR="0031349D"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9) принятия необоснованного решения руководителем Учреждения, его заместителями и главным бухгалтером, повлекшего за собой нарушение сохранности имущества, неправомерное его использование или иной ущерб имуществу Учреждения;           </w:t>
      </w:r>
    </w:p>
    <w:p w:rsidR="00C02D8B" w:rsidRPr="00C02D8B" w:rsidRDefault="00C02D8B" w:rsidP="0031349D">
      <w:pPr>
        <w:ind w:right="-108" w:firstLine="708"/>
        <w:rPr>
          <w:rFonts w:ascii="Times New Roman" w:hAnsi="Times New Roman"/>
          <w:sz w:val="28"/>
          <w:szCs w:val="28"/>
        </w:rPr>
      </w:pPr>
      <w:r w:rsidRPr="00C02D8B">
        <w:rPr>
          <w:rFonts w:ascii="Times New Roman" w:hAnsi="Times New Roman"/>
          <w:sz w:val="28"/>
          <w:szCs w:val="28"/>
        </w:rPr>
        <w:t>10) однократного грубого нарушения руководителем Учреждения, его заместителями своих трудовых обязанностей;</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11) представления работником работодателю подложных документов при заключении трудового договора;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12) предусмотренных трудовым договором с руководителем Учреждения, членами коллегиального исполнительного органа Учреждения;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13) в других случаях, установленных ТК РФ и иными федеральными законами.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Порядок проведения аттестации (пункт 3 части первой статьи 81 ТК РФ) устанавливается трудовым законодательством и иными нормативными правовыми актами, содержащими нормы трудового права, локальными нормативными актами Учреждения, принимаемыми с учетом мнения представительного органа работников.</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Увольнение по основанию, предусмотренному пунктом 2 или 3 части первой статьи 81 ТК РФ, допускается, если невозможно перевести работника с его письменного согласия на другую имеющуюся у работодателя работу (как вакантную должность или работу, соответствующую квалификации работника, так и вакантную нижестоящую должность или нижеоплачиваемую работу), которую работник может выполнять с учетом его состояния здоровья. При этом работодатель обязан предлагать работнику все отвечающие указанным требованиям вакансии, имеющиеся у него в данной местности. Предлагать вакансии в других местностях работодатель обязан, если это предусмотрено коллективным договором, соглашениями, трудовым договором.</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Увольнение работника по основанию, предусмотренному пунктом 7 или 8 части первой статьи 81 ТК РФ, в случаях, когда виновные действия, дающие основания для утраты доверия, либо соответственно аморальный проступок совершены работником вне места работы или по месту работы, но не в связи с </w:t>
      </w:r>
      <w:r w:rsidRPr="00C02D8B">
        <w:rPr>
          <w:rFonts w:ascii="Times New Roman" w:hAnsi="Times New Roman"/>
          <w:sz w:val="28"/>
          <w:szCs w:val="28"/>
        </w:rPr>
        <w:lastRenderedPageBreak/>
        <w:t>исполнением им трудовых обязанностей, не допускается позднее одного года со дня обнаружения проступка работодателем.</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Не допускается увольнение работника по инициативе работодателя (за исключением случая ликвидации организации либо прекращения деятельности индивидуальным предпринимателем) в период его временной нетрудоспособности и в период пребывания в отпуске.</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Сведения о применении к работнику дисциплинарного взыскания в виде увольнения в связи с утратой доверия на основании пункта 7.1 части первой статьи 81 ТК РФ включаются работодателем в реестр лиц, уволенных в связи с утратой доверия, предусмотренный статьей 15 Федерального закона от 25 декабря 2008 года № 273-ФЗ </w:t>
      </w:r>
      <w:r w:rsidR="00EA0B5F">
        <w:rPr>
          <w:rFonts w:ascii="Times New Roman" w:hAnsi="Times New Roman"/>
          <w:sz w:val="28"/>
          <w:szCs w:val="28"/>
        </w:rPr>
        <w:t>«</w:t>
      </w:r>
      <w:r w:rsidRPr="00C02D8B">
        <w:rPr>
          <w:rFonts w:ascii="Times New Roman" w:hAnsi="Times New Roman"/>
          <w:sz w:val="28"/>
          <w:szCs w:val="28"/>
        </w:rPr>
        <w:t>О противодействии коррупции</w:t>
      </w:r>
      <w:r w:rsidR="00EA0B5F">
        <w:rPr>
          <w:rFonts w:ascii="Times New Roman" w:hAnsi="Times New Roman"/>
          <w:sz w:val="28"/>
          <w:szCs w:val="28"/>
        </w:rPr>
        <w:t>»</w:t>
      </w:r>
      <w:r w:rsidRPr="00C02D8B">
        <w:rPr>
          <w:rFonts w:ascii="Times New Roman" w:hAnsi="Times New Roman"/>
          <w:sz w:val="28"/>
          <w:szCs w:val="28"/>
        </w:rPr>
        <w:t>.</w:t>
      </w:r>
    </w:p>
    <w:p w:rsidR="00C02D8B" w:rsidRPr="00C02D8B"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C02D8B">
        <w:rPr>
          <w:rFonts w:ascii="Times New Roman" w:hAnsi="Times New Roman"/>
          <w:b/>
          <w:sz w:val="28"/>
          <w:szCs w:val="28"/>
        </w:rPr>
        <w:t xml:space="preserve">4.1.6. Обязательное участие выборного органа первичной профсоюзной организации в рассмотрении вопросов, связанных с расторжением трудового договора по инициативе работодателя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со статьей 82 ТК РФ при принятии решения о сокращении численности или штата работников организации, индивидуального предпринимателя и возможном расторжении трудовых договоров с работниками в соответствии с пунктом 2 части первой статьи 81 ТК РФ работодатель обязан в письменной форме сообщить об этом выборному органу первичной профсоюзной организации не позднее чем за два месяца до начала проведения соответствующих мероприятий, а в случае, если решение о сокращении численности или штата работников может привести к массовому увольнению работников - не позднее чем за три месяца до начала проведения соответствующих мероприятий. Критерии массового увольнения определяются в отраслевых и (или) территориальных соглашениях.</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Увольнение работников, являющихся членами профсоюза, по основаниям, предусмотренным пунктами 2, 3 или 5 части первой статьи 81 ТК РФ и настоящими Правилами производится с учетом мотивированного мнения выборного органа первичной профсоюзной организации в соответствии со статьей 373 ТК РФ.</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При проведении аттестации, которая может послужить основанием для увольнения работников в соответствии с пунктом 3 части первой статьи 81 ТК РФ, в состав аттестационной комиссии в обязательном порядке включается представитель выборного органа соответствующей первичной профсоюзной организации.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Коллективным договором может быть установлен иной порядок обязательного участия выборного органа первичной профсоюзной организации в рассмотрении вопросов, связанных с расторжением трудового договора по инициативе работодателя.</w:t>
      </w:r>
    </w:p>
    <w:p w:rsidR="00C02D8B" w:rsidRPr="00C02D8B" w:rsidRDefault="00C02D8B" w:rsidP="00C02D8B">
      <w:pPr>
        <w:ind w:right="-108" w:firstLine="0"/>
        <w:rPr>
          <w:rFonts w:ascii="Times New Roman" w:hAnsi="Times New Roman"/>
          <w:b/>
          <w:sz w:val="28"/>
          <w:szCs w:val="28"/>
        </w:rPr>
      </w:pPr>
      <w:r w:rsidRPr="00C02D8B">
        <w:rPr>
          <w:rFonts w:ascii="Times New Roman" w:hAnsi="Times New Roman"/>
          <w:b/>
          <w:sz w:val="28"/>
          <w:szCs w:val="28"/>
        </w:rPr>
        <w:t xml:space="preserve">          4.1.7. Прекращение трудового договора по обстоятельствам, не зависящим от воли сторон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со статьей 83 ТК РФ трудовой договор подлежит прекращению по следующим обстоятельствам, не зависящим от воли сторон:</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1) призыв работника на военную службу или направление его на </w:t>
      </w:r>
      <w:r w:rsidRPr="00C02D8B">
        <w:rPr>
          <w:rFonts w:ascii="Times New Roman" w:hAnsi="Times New Roman"/>
          <w:sz w:val="28"/>
          <w:szCs w:val="28"/>
        </w:rPr>
        <w:lastRenderedPageBreak/>
        <w:t>заменяющую ее альтернативную гражданскую службу;</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2) восстановление на работе работника, ранее выполнявшего эту работу, по решению государственной инспекции труда или суда;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3) неизбрание на должность;</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4) осуждение работника к наказанию, исключающему продолжение прежней работы, в соответствии с приговором суда, вступившим в законную силу;</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5) признание работника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6) смерть работника либо работодателя - физического лица, а также признание судом работника либо работодателя - физического лица умершим или безвестно отсутствующим;</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7) наступление чрезвычайных обстоятельств, препятствующих продолжению трудовых отношений (военные действия, катастрофа, стихийное бедствие, крупная авария, эпидемия и другие чрезвычайные обстоятельства), если данное обстоятельство признано решением Правительства Российской Федерации или органа государственной власти соответствующего субъекта Российской Федерации;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8) дисквалификация или иное административное наказание, исключающее возможность исполнения работником обязанностей по трудовому договору;</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9) прекращение допуска к государственной тайне, если выполняемая работа требует такого допуска;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10) отмена решения суда или отмена (признание незаконным) решения государственной инспекции труда о восстановлении работника на работе;</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11) возникновение установленных ТК РФ, иным федеральным законом и исключающих возможность исполнения работником обязанностей по трудовому договору ограничений на занятие определенными видами трудовой деятельности.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Прекращение трудового договора по основаниям, предусмотренным пунктами 2, 8, 9, 10 или 13 части первой статьи 83 ТК РФ, допускается, если невозможно перевести работника с его письменного согласия на другую имеющуюся у работодателя работу (как вакантную должность или работу, соответствующую квалификации работника, так и вакантную нижестоящую должность или нижеоплачиваемую работу), которую работник может выполнять с учетом его состояния здоровья. При этом работодатель обязан предлагать работнику все отвечающие указанным требованиям вакансии, имеющиеся у него в данной местности. Предлагать вакансии в других местностях работодатель обязан, если это предусмотрено коллективным договором, соглашениями, трудовым договором.</w:t>
      </w:r>
    </w:p>
    <w:p w:rsidR="00C02D8B" w:rsidRPr="00C02D8B"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C02D8B">
        <w:rPr>
          <w:rFonts w:ascii="Times New Roman" w:hAnsi="Times New Roman"/>
          <w:b/>
          <w:sz w:val="28"/>
          <w:szCs w:val="28"/>
        </w:rPr>
        <w:t xml:space="preserve">4.1.8. Прекращение трудового договора вследствие нарушения установленных ТК РФ или иным федеральным законом правил заключения трудового договора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lastRenderedPageBreak/>
        <w:t xml:space="preserve">          В соответствии со статьей 84 ТК РФ трудовой договор прекращается вследствие нарушения установленных </w:t>
      </w:r>
      <w:r w:rsidR="0079415C">
        <w:rPr>
          <w:rFonts w:ascii="Times New Roman" w:hAnsi="Times New Roman"/>
          <w:sz w:val="28"/>
          <w:szCs w:val="28"/>
        </w:rPr>
        <w:t>ТК РФ</w:t>
      </w:r>
      <w:r w:rsidRPr="00C02D8B">
        <w:rPr>
          <w:rFonts w:ascii="Times New Roman" w:hAnsi="Times New Roman"/>
          <w:sz w:val="28"/>
          <w:szCs w:val="28"/>
        </w:rPr>
        <w:t xml:space="preserve"> или иным федеральным законом правил его заключения (пункт 11 части первой статьи 77 ТК РФ), если нарушение этих правил исключает возможность продолжения работы, в следующих случаях:</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заключение трудового договора в нарушение приговора суда о лишении конкретного лица права занимать определенные должности или заниматься определенной деятельностью;</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заключение трудового договора на выполнение работы, противопоказанной данному работнику по состоянию здоровья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отсутствие соответствующего документа об образовании и (или) о квалификации, если выполнение работы требует специальных знаний в соответствии с федеральным законом или иным нормативным правовым актом;</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заключение трудового договора в нарушение постановления судьи, органа, должностного лица, уполномоченных рассматривать дела об административных правонарушениях, о дисквалификации или ином административном наказании, исключающем возможность исполнения работником обязанностей по трудовому договору, либо заключение трудового договора в нарушение установленных федеральными законами ограничений, запретов и требований, касающихся привлечения к трудовой деятельности граждан, уволенных с государственной или муниципальной службы;</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заключение трудового договора в нарушение установленных </w:t>
      </w:r>
      <w:r w:rsidR="0079415C">
        <w:rPr>
          <w:rFonts w:ascii="Times New Roman" w:hAnsi="Times New Roman"/>
          <w:sz w:val="28"/>
          <w:szCs w:val="28"/>
        </w:rPr>
        <w:t>ТК РФ</w:t>
      </w:r>
      <w:r w:rsidRPr="00C02D8B">
        <w:rPr>
          <w:rFonts w:ascii="Times New Roman" w:hAnsi="Times New Roman"/>
          <w:sz w:val="28"/>
          <w:szCs w:val="28"/>
        </w:rPr>
        <w:t>, иным федеральным законом ограничений на занятие определенными видами трудовой деятельности;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других случаях, предусмотренных федеральными законами.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случаях, предусмотренных частью первой статьи 84 ТК РФ и настоящими Правилами, трудовой договор прекращается, если невозможно перевести работника с его письменного согласия на другую имеющуюся у работодателя работу (как вакантную должность или работу, соответствующую квалификации работника, так и вакантную нижестоящую должность или нижеоплачиваемую работу), которую работник может выполнять с учетом его состояния здоровья. При этом работодатель обязан предлагать работнику все отвечающие указанным требованиям вакансии, имеющиеся у него в данной местности. Предлагать вакансии в других местностях работодатель обязан, если это предусмотрено коллективным договором, соглашениями, трудовым договором.</w:t>
      </w:r>
    </w:p>
    <w:p w:rsidR="00EA0B5F"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Если нарушение установленных ТК РФ, настоящими Правилами или иным федеральным законом правил заключения трудового договора допущено не по вине работника, то работнику выплачивается выходное пособие в размере среднего месячного заработка. Если нарушение указанных правил допущено по вине работника, то работодатель не обязан предлагать ему другую работу, а выходное пособие работнику не выплачивается.</w:t>
      </w:r>
    </w:p>
    <w:p w:rsidR="00C02D8B" w:rsidRPr="00C02D8B" w:rsidRDefault="00C02D8B" w:rsidP="00C02D8B">
      <w:pPr>
        <w:ind w:right="-108" w:firstLine="0"/>
        <w:rPr>
          <w:rFonts w:ascii="Times New Roman" w:hAnsi="Times New Roman"/>
          <w:b/>
          <w:sz w:val="28"/>
          <w:szCs w:val="28"/>
        </w:rPr>
      </w:pPr>
      <w:r w:rsidRPr="00C02D8B">
        <w:rPr>
          <w:rFonts w:ascii="Times New Roman" w:hAnsi="Times New Roman"/>
          <w:sz w:val="28"/>
          <w:szCs w:val="28"/>
        </w:rPr>
        <w:lastRenderedPageBreak/>
        <w:t xml:space="preserve">          </w:t>
      </w:r>
      <w:r w:rsidRPr="00C02D8B">
        <w:rPr>
          <w:rFonts w:ascii="Times New Roman" w:hAnsi="Times New Roman"/>
          <w:b/>
          <w:sz w:val="28"/>
          <w:szCs w:val="28"/>
        </w:rPr>
        <w:t xml:space="preserve">4.1.9. Общий порядок оформления прекращения трудового договора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со статьей 84.1 ТК РФ прекращение трудового договора оформляется приказом (распоряжением) работодателя.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С приказом (распоряжением) работодателя о прекращении трудового договора работник должен быть ознакомлен под роспись. По требованию работника работодатель обязан выдать ему надлежащим образом заверенную копию указанного приказа (распоряжения). В случае, когда приказ (распоряжение) о прекращении трудового договора невозможно довести до сведения работника или работник отказывается ознакомиться с ним под роспись, на приказе (распоряжении) производится соответствующая запись.</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Днем прекращения трудового договора во всех случаях является последний день работы работника, за исключением случаев, когда работник фактически не работал, но за ним, в соответствии с ТК РФ, настоящими Правилами или иным федеральным законом, сохранялось место работы (должность).</w:t>
      </w:r>
    </w:p>
    <w:p w:rsidR="00C02D8B" w:rsidRPr="00C02D8B"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C02D8B">
        <w:rPr>
          <w:rFonts w:ascii="Times New Roman" w:hAnsi="Times New Roman"/>
          <w:b/>
          <w:sz w:val="28"/>
          <w:szCs w:val="28"/>
        </w:rPr>
        <w:t>Примечание 1</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день увольнения работнику выдается справка о сумме заработка за два предшествующих года, сведения по страховым взносам ОПС и справка по форме 2-НДФЛ.</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день прекращения трудового договора работодатель обязан выдать работнику трудовую книжку и произвести с ним расчет в соответствии со статьей 140 ТК РФ. По письменному заявлению работника работодатель также обязан выдать ему заверенные надлежащим образом копии документов, связанных с работой.</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Запись в трудовую книжку об основании и о причине прекращения трудового договора должна производиться в точном соответствии с формулировками ТК РФ, настоящими Правилами или иного федерального закона и со ссылкой на соответствующие статью, часть статьи, пункт статьи ТК РФ или иного федерального закона.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случае, когда в день прекращения трудового договора выдать трудовую книжку работнику невозможно в связи с его отсутствием либо отказом от ее получения, работодатель обязан направить работнику уведомление о необходимости явиться за трудовой книжкой либо дать согласие на отправление ее по почте. Со дня направления указанного уведомления работодатель освобождается от ответственности за задержку выдачи трудовой книжки. Работодатель также не несет ответственности за задержку выдачи трудовой книжки в случаях несовпадения последнего дня работы с днем оформления прекращения трудовых отношений при увольнении работника по основанию, предусмотренному подпунктом «а» пункта 6 части первой статьи 81 или пунктом 4 части первой статьи 83 ТК РФ, и при увольнении женщины, срок действия трудового договора с которой был продлен до окончания беременности или до окончания отпуска по беременности и родам в соответствии с частью второй статьи 261 ТК РФ. По письменному обращению работника, не получившего трудовую книжку после увольнения, работодатель </w:t>
      </w:r>
      <w:r w:rsidRPr="00C02D8B">
        <w:rPr>
          <w:rFonts w:ascii="Times New Roman" w:hAnsi="Times New Roman"/>
          <w:sz w:val="28"/>
          <w:szCs w:val="28"/>
        </w:rPr>
        <w:lastRenderedPageBreak/>
        <w:t>обязан выдать ее не позднее трех рабочих дней со дня обращения работника.</w:t>
      </w:r>
    </w:p>
    <w:p w:rsidR="00C02D8B" w:rsidRPr="00C02D8B"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C02D8B">
        <w:rPr>
          <w:rFonts w:ascii="Times New Roman" w:hAnsi="Times New Roman"/>
          <w:b/>
          <w:sz w:val="28"/>
          <w:szCs w:val="28"/>
        </w:rPr>
        <w:t>Примечание 2</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случае увольнения материально ответственного лица или иного лица необходимо: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передать дела при увольнении работника (кому и как работник должен передать дела, в какие сроки указывается в приказе);</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сдать материальные ценности и документы;</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оформить акт приема-передачи документов.</w:t>
      </w:r>
    </w:p>
    <w:p w:rsidR="00C02D8B" w:rsidRPr="00C02D8B" w:rsidRDefault="00C02D8B" w:rsidP="00C02D8B">
      <w:pPr>
        <w:ind w:right="-108" w:firstLine="0"/>
        <w:rPr>
          <w:rFonts w:ascii="Times New Roman" w:hAnsi="Times New Roman"/>
          <w:sz w:val="28"/>
          <w:szCs w:val="28"/>
        </w:rPr>
      </w:pPr>
    </w:p>
    <w:p w:rsidR="00C02D8B" w:rsidRPr="00C02D8B" w:rsidRDefault="00C02D8B" w:rsidP="00C02D8B">
      <w:pPr>
        <w:ind w:right="-108" w:firstLine="0"/>
        <w:jc w:val="center"/>
        <w:rPr>
          <w:rFonts w:ascii="Times New Roman" w:hAnsi="Times New Roman"/>
          <w:b/>
          <w:sz w:val="28"/>
          <w:szCs w:val="28"/>
        </w:rPr>
      </w:pPr>
      <w:r w:rsidRPr="00C02D8B">
        <w:rPr>
          <w:rFonts w:ascii="Times New Roman" w:hAnsi="Times New Roman"/>
          <w:b/>
          <w:sz w:val="28"/>
          <w:szCs w:val="28"/>
        </w:rPr>
        <w:t>5. Основные права работника и работодателя</w:t>
      </w:r>
    </w:p>
    <w:p w:rsidR="00C02D8B" w:rsidRPr="00C02D8B" w:rsidRDefault="00C02D8B" w:rsidP="00C02D8B">
      <w:pPr>
        <w:ind w:right="-108" w:firstLine="0"/>
        <w:rPr>
          <w:rFonts w:ascii="Times New Roman" w:hAnsi="Times New Roman"/>
          <w:sz w:val="28"/>
          <w:szCs w:val="28"/>
        </w:rPr>
      </w:pPr>
    </w:p>
    <w:p w:rsidR="00C02D8B" w:rsidRPr="00C02D8B"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C02D8B">
        <w:rPr>
          <w:rFonts w:ascii="Times New Roman" w:hAnsi="Times New Roman"/>
          <w:b/>
          <w:sz w:val="28"/>
          <w:szCs w:val="28"/>
        </w:rPr>
        <w:t>5.1. Работник имеет право на: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1) заключение, изменение и расторжение трудового договора в порядке и на условиях, которые установлены ТК РФ, настоящими Правилами, иными федеральными законами;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2) предоставление ему работы, обусловленной трудовым договором;</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3) рабочее место, соответствующее государственным нормативным требованиям охраны труда и условиям, предусмотренным коллективным договором;</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4) 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5) отдых, обеспечиваемый установлением нормальной продолжительности рабочего времени, сокращенного рабочего времени для отдельных профессий и категорий работников, предоставлением еженедельных выходных дней, нерабочих праздничных дней, оплачиваемых ежегодных отпусков;</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6) полную достоверную информацию об условиях труда и требованиях охраны труда на рабочем месте, включая реализацию прав, предоставленных законодательством о специальной оценке условий труда;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7) подготовку и дополнительное профессиональное образование в порядке, установленном ТК РФ, иными федеральными законами;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8) объединение, включая право на создание профессиональных союзов и вступление в них для защиты своих трудовых прав, свобод и законных интересов;</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9) участие в управлении организацией в предусмотренных ТК РФ, настоящими Правилами, иными федеральными законами и коллективным договором формах;</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10) 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 соглашений;</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11) защиту своих трудовых прав, свобод и законных интересов всеми не запрещенными законом способами;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12) разрешение индивидуальных и коллективных трудовых споров, включая право на забастовку, в порядке, установленном ТК РФ, иными </w:t>
      </w:r>
      <w:r w:rsidRPr="00C02D8B">
        <w:rPr>
          <w:rFonts w:ascii="Times New Roman" w:hAnsi="Times New Roman"/>
          <w:sz w:val="28"/>
          <w:szCs w:val="28"/>
        </w:rPr>
        <w:lastRenderedPageBreak/>
        <w:t>федеральными законами;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13) возмещение вреда, причиненного ему в связи с исполнением трудовых обязанностей, и компенсацию морального вреда в порядке, установленном </w:t>
      </w:r>
      <w:r w:rsidR="0079415C">
        <w:rPr>
          <w:rFonts w:ascii="Times New Roman" w:hAnsi="Times New Roman"/>
          <w:sz w:val="28"/>
          <w:szCs w:val="28"/>
        </w:rPr>
        <w:t>ТК РФ</w:t>
      </w:r>
      <w:r w:rsidRPr="00C02D8B">
        <w:rPr>
          <w:rFonts w:ascii="Times New Roman" w:hAnsi="Times New Roman"/>
          <w:sz w:val="28"/>
          <w:szCs w:val="28"/>
        </w:rPr>
        <w:t>, иными федеральными законами;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14) обязательное социальное страхование в случаях, предусмотренных федеральными законами.</w:t>
      </w:r>
    </w:p>
    <w:p w:rsidR="00C02D8B" w:rsidRPr="00C02D8B"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C02D8B">
        <w:rPr>
          <w:rFonts w:ascii="Times New Roman" w:hAnsi="Times New Roman"/>
          <w:b/>
          <w:sz w:val="28"/>
          <w:szCs w:val="28"/>
        </w:rPr>
        <w:t xml:space="preserve">5.1.1. В соответствии со статьей 47  Федерального закона от 29.12.2012               № 273-ФЗ «Об образовании в Российской Федерации» педагогические работники имеют </w:t>
      </w:r>
      <w:r w:rsidR="00EA0B5F">
        <w:rPr>
          <w:rFonts w:ascii="Times New Roman" w:hAnsi="Times New Roman"/>
          <w:b/>
          <w:sz w:val="28"/>
          <w:szCs w:val="28"/>
        </w:rPr>
        <w:t>п</w:t>
      </w:r>
      <w:r w:rsidRPr="00C02D8B">
        <w:rPr>
          <w:rFonts w:ascii="Times New Roman" w:hAnsi="Times New Roman"/>
          <w:b/>
          <w:sz w:val="28"/>
          <w:szCs w:val="28"/>
        </w:rPr>
        <w:t>рава и свободы, гарантии их реализации: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5.1.1.1. Педагогические работники пользуются следующими академическими правами и свободами: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1) свобода преподавания, свободное выражение своего мнения, свобода от вмешательства в профессиональную деятельность;</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2) свобода выбора и использования педагогически обоснованных форм, средств, методов обучения и воспитания;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3) право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4) право на выбор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5) право на участие в разработке образовательных программ, в том числе учебных планов, календарных учебных графиков, методических материалов и иных компонентов образовательных программ;</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6) право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7) право на бесплатное пользование библиотеками и информационными ресурсами, а также доступ в порядке, установленном локальными нормативными актами Учреждения к информационно-телекоммуникационным сетям и базам данных, учебным и методическим материалам, музейным фондам, материально-техническим средствам обеспечения образовательной деятельности, необходимым для качественного осуществления педагогической, научной или исследовательской деятельности в организациях, осуществляющих образовательную деятельность;</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8) право на бесплатное пользование образовательными, методическими и научными услугами Учреждения в порядке, установленном законодательством Российской Федерации или локальными нормативными актами;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9) право на участие в управлении образовательной организацией, в том числе в коллегиальных органах управления, в порядке, установленном уставом Учреждения;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10) право на участие в обсуждении вопросов, относящихся к деятельности Учреждения, в том числе через органы управления и общественные организации;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lastRenderedPageBreak/>
        <w:t xml:space="preserve">          11) право на объединение в общественные профессиональные организации в формах и в порядке, которые установлены законодательством Российской Федерации;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12) право на обращение в комиссию по урегулированию споров между участниками образовательных отношений;</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13) право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5.1.1.2. Академические права и свободы, указанные в п. 5.2.1., должны осуществляться с соблюдением прав и свобод других участников образовательных отношений, требований законодательства Российской Федерации, норм профессиональной этики педагогических работников, закрепленных в локальных нормативных актах Учреждения.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5.1.1.3.  Педагогические работники имеют следующие трудовые права и социальные гарантии: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1) право на сокращенную продолжительность рабочего времени;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2) право на дополнительное профессиональное образование по профилю педагогической деятельности не реже чем один раз в три года;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3) право на ежегодный основной удлиненный оплачиваемый отпуск, продолжительность которого определяется Правительством Российской Федерации и в настоящих Правилах;</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4) право на длительный отпуск сроком до одного года не реже чем через каждые десять лет непрерывной педагогической работы в порядке, установленном федеральным органом исполнительной власти, осуществляющим функции по выработке и реализации государственной политики;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5) право на досрочное назначение страховой пенсии по старости в порядке, установленном законодательством Российской Федерации;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6) право на предоставление педагогическим работникам, состоящим на учете в качестве нуждающихся в жилых помещениях, вне очереди жилых помещений по договорам социального найма, право на предоставление жилых помещений специализированного жилищного фонда;</w:t>
      </w:r>
    </w:p>
    <w:p w:rsidR="00A31CD4"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7) иные трудовые права, меры социальной поддержки, установленные федеральными законами и законодательными актами субъектов Российской Федерации.</w:t>
      </w:r>
    </w:p>
    <w:p w:rsidR="00C02D8B" w:rsidRPr="006B0605"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6B0605">
        <w:rPr>
          <w:rFonts w:ascii="Times New Roman" w:hAnsi="Times New Roman"/>
          <w:b/>
          <w:sz w:val="28"/>
          <w:szCs w:val="28"/>
        </w:rPr>
        <w:t>5.2. Работодатель имеет право:</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1) заключать, изменять и расторгать трудовые договоры с работниками в порядке и на условиях, которые установлены ТК РФ, иными федеральными законами;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2) вести коллективные переговоры и заключать коллективные договоры;</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3) поощрять работников за добросовестный эффективный труд;</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4) требовать от работников исполнения ими трудовых обязанностей и бережного отношения к имуществу работодателя (в том числе к имуществу третьих лиц, находящемуся у работодателя, если работодатель несет ответственность за сохранность этого имущества) и других работников, </w:t>
      </w:r>
      <w:r w:rsidRPr="00C02D8B">
        <w:rPr>
          <w:rFonts w:ascii="Times New Roman" w:hAnsi="Times New Roman"/>
          <w:sz w:val="28"/>
          <w:szCs w:val="28"/>
        </w:rPr>
        <w:lastRenderedPageBreak/>
        <w:t>соблюдения правил внутреннего трудового распорядка;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5) привлекать работников к дисциплинарной и материальной ответственности в порядке, установленном ТК РФ, настоящими Правилами, иными федеральными законами;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6) принимать локальные нормативные;</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7) создавать объединения работодателей в целях представительства и защиты своих интересов и вступать в них;</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8) создавать производственный совет - совещательный орган, образуемый на добровольной основе из числа работников данного работодателя, имеющих, как правило, достижения в труде, для подготовки предложений по совершенствованию производственной деятельности, отдельных производственных процессов, внедрению новой техники и новых технологий, повышению производительности труда и квалификации работников. Полномочия, состав, порядок деятельности производственного совета и его взаимодействия с работодателем устанавливаются локальным нормативным актом. К полномочиям производственного совета не могут относиться вопросы, решение которых в соответствии с федеральными законами отнесено к исключительной компетенции органов управления организации, а также вопросы представительства и защиты социально-трудовых прав и интересов работников, решение которых в соответствии с </w:t>
      </w:r>
      <w:r w:rsidR="0079415C">
        <w:rPr>
          <w:rFonts w:ascii="Times New Roman" w:hAnsi="Times New Roman"/>
          <w:sz w:val="28"/>
          <w:szCs w:val="28"/>
        </w:rPr>
        <w:t>ТК РФ</w:t>
      </w:r>
      <w:r w:rsidRPr="00C02D8B">
        <w:rPr>
          <w:rFonts w:ascii="Times New Roman" w:hAnsi="Times New Roman"/>
          <w:sz w:val="28"/>
          <w:szCs w:val="28"/>
        </w:rPr>
        <w:t xml:space="preserve"> и иными федеральными законами отнесено к компетенции профессиональных союзов, соответствующих первичных профсоюзных организаций, иных представителей работников. Работодатель обязан информировать производственный совет о результатах рассмотрения предложений, поступивших от производственного совета, и об их реализации;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9) реализовывать права, предоставленные ему законодательством о специальной оценке условий труда.</w:t>
      </w:r>
    </w:p>
    <w:p w:rsidR="00C02D8B" w:rsidRPr="00C02D8B" w:rsidRDefault="00C02D8B" w:rsidP="00C02D8B">
      <w:pPr>
        <w:ind w:right="-108" w:firstLine="0"/>
        <w:rPr>
          <w:rFonts w:ascii="Times New Roman" w:hAnsi="Times New Roman"/>
          <w:sz w:val="28"/>
          <w:szCs w:val="28"/>
        </w:rPr>
      </w:pPr>
    </w:p>
    <w:p w:rsidR="00C02D8B" w:rsidRPr="006B0605" w:rsidRDefault="00C02D8B" w:rsidP="006B0605">
      <w:pPr>
        <w:ind w:right="-108" w:firstLine="0"/>
        <w:jc w:val="center"/>
        <w:rPr>
          <w:rFonts w:ascii="Times New Roman" w:hAnsi="Times New Roman"/>
          <w:b/>
          <w:sz w:val="28"/>
          <w:szCs w:val="28"/>
        </w:rPr>
      </w:pPr>
      <w:r w:rsidRPr="006B0605">
        <w:rPr>
          <w:rFonts w:ascii="Times New Roman" w:hAnsi="Times New Roman"/>
          <w:b/>
          <w:sz w:val="28"/>
          <w:szCs w:val="28"/>
        </w:rPr>
        <w:t>6. Основные обязанности работника и работодателя</w:t>
      </w:r>
    </w:p>
    <w:p w:rsidR="00C02D8B" w:rsidRPr="00C02D8B" w:rsidRDefault="00C02D8B" w:rsidP="00C02D8B">
      <w:pPr>
        <w:ind w:right="-108" w:firstLine="0"/>
        <w:rPr>
          <w:rFonts w:ascii="Times New Roman" w:hAnsi="Times New Roman"/>
          <w:sz w:val="28"/>
          <w:szCs w:val="28"/>
        </w:rPr>
      </w:pPr>
    </w:p>
    <w:p w:rsidR="00C02D8B" w:rsidRPr="006B0605"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6B0605">
        <w:rPr>
          <w:rFonts w:ascii="Times New Roman" w:hAnsi="Times New Roman"/>
          <w:b/>
          <w:sz w:val="28"/>
          <w:szCs w:val="28"/>
        </w:rPr>
        <w:t>6.1. Работник обязан:</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1) добросовестно исполнять свои трудовые обязанности, возложенные на него трудовым договором;</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2) соблюдать правила внутреннего трудового распорядка;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3) соблюдать трудовую дисциплину;</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4) выполнять установленные нормы труда;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5) соблюдать требования по охране труда и обеспечению безопасности труда;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6) бережно относиться к имуществу работодателя (в том числе к имуществу третьих лиц, находящемуся у работодателя, если работодатель несет ответственность за сохранность этого имущества) и других работников;</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7) незамедлительно сообщить руководителю Учреждения о возникновении ситуации, представляющей угрозу жизни и здоровью людей, сохранности имущества работодателя (в том числе имущества третьих лиц, находящегося у </w:t>
      </w:r>
      <w:r w:rsidRPr="00C02D8B">
        <w:rPr>
          <w:rFonts w:ascii="Times New Roman" w:hAnsi="Times New Roman"/>
          <w:sz w:val="28"/>
          <w:szCs w:val="28"/>
        </w:rPr>
        <w:lastRenderedPageBreak/>
        <w:t>работодателя, если работодатель несет ответственность за сохранность этого имущества);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8) сообщать о болезни непосредственному руководителю по телефону в день, когда открыт листок нетрудоспособности;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9) использовать сеть Интернет на рабочем месте только в рабочих целях;</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10) быть вежливым с коллегами;</w:t>
      </w:r>
    </w:p>
    <w:p w:rsidR="006B0605"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11) соблюдать установленный в Учреждении дресс-код.</w:t>
      </w:r>
    </w:p>
    <w:p w:rsidR="00C02D8B" w:rsidRPr="006B0605"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6B0605">
        <w:rPr>
          <w:rFonts w:ascii="Times New Roman" w:hAnsi="Times New Roman"/>
          <w:b/>
          <w:sz w:val="28"/>
          <w:szCs w:val="28"/>
        </w:rPr>
        <w:t>6.1.1. В соответствии со статьей 48  Федерального закона от 29.12.2012               № 273-ФЗ «Об образовании в Российской Федерации» педагогические работники имеют следующие обязанности: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1) осуществлять свою деятельность на высоком профессиональном уровне, обеспечивать в полном объеме реализацию обучение в соответствии с утвержденной рабочей программой;</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2) соблюдать правовые, нравственные и этические нормы, следовать требованиям профессиональной этики;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3) уважать честь и достоинство обучающихся и других участников образовательных отношений;</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4) развивать у обучающихся познавательную активность, самостоятельность, инициативу, творческие способности, формировать гражданскую позицию, способность к труду и жизни в условиях современного мира, формировать у обучающихся культуру здорового и безопасного образа жизни;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5) применять педагогически обоснованные и обеспечивающие высокое качество образования формы, методы обучения и воспитания;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6) учитывать особенности психофизического развития обучающихся и 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7) систематически повышать свой профессиональный уровень;</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8) проходить аттестацию на соответствие занимаемой должности в порядке, установленном законодательством об образовании и локально-нормативным актом Учреждения;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9) 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10) проходить в установленном законодательством Российской Федерации порядке обучение и проверку знаний и навыков в области охраны труда;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11) соблюдать устав Учреждения и правила внутреннего трудового распорядка.</w:t>
      </w:r>
    </w:p>
    <w:p w:rsidR="00C02D8B" w:rsidRPr="006B0605"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6B0605">
        <w:rPr>
          <w:rFonts w:ascii="Times New Roman" w:hAnsi="Times New Roman"/>
          <w:b/>
          <w:sz w:val="28"/>
          <w:szCs w:val="28"/>
        </w:rPr>
        <w:t>6.2. Работодатель обязан:</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1) соблюдать трудовое законодательство и иные нормативные правовые акты, содержащие нормы трудового права, локальные нормативные акты, условия коллективного договора, соглашений и трудовых договоров;</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lastRenderedPageBreak/>
        <w:t xml:space="preserve">          2) предоставлять работникам работу, обусловленную трудовым договором;</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3) обеспечивать безопасность и условия труда, соответствующие государственным нормативным требованиям охраны труда;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4) обеспечивать работников оборудованием, инструментами, технической документацией и иными средствами, необходимыми для исполнения ими трудовых обязанностей;</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5) обеспечивать работникам равную оплату за труд равной ценности;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6) выплачивать в полном размере причитающуюся работникам заработную плату в сроки, установленные в соответствии с ТК РФ, коллективным договором, правилами внутреннего трудового распорядка, трудовыми договорами;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7) вести коллективные переговоры, а также заключать коллективный договор в порядке, установленном ТК РФ;</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8) предоставлять представителям работников полную и достоверную информацию, необходимую для заключения коллективного договора, соглашения и контроля за их выполнением;</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9) знакомить работников под роспись с принимаемыми локальными нормативными актами, непосредственно связанными с их трудовой деятельностью;</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10) своевременно выполнять предписания федерального органа исполнительной власти, уполномоченного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других федеральных органов исполнительной власти, осуществляющих государственный контроль (надзор) в установленной сфере деятельности, уплачивать штрафы, наложенные за нарушения трудового законодательства и иных нормативных правовых актов, содержащих нормы трудового права;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11) рассматривать представления соответствующих профсоюзных органов, иных избранных работниками представителей о выявленных нарушениях трудового законодательства и иных актов, содержащих нормы трудового права, принимать меры по устранению выявленных нарушений и сообщать о принятых мерах указанным органам и представителям;</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12) создавать условия, обеспечивающие участие работников в управлении организацией в предусмотренных ТК РФ, уставом Учреждения, настоящими Правилами, иными федеральными законами и коллективным договором формах;</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13) обеспечивать бытовые нужды работников, связанные с исполнением ими трудовых обязанностей;</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14) осуществлять обязательное социальное страхование работников в порядке, установленном федеральными законами;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15) возмещать вред, причиненный работникам в связи с исполнением ими трудовых обязанностей, а также компенсировать моральный вред в порядке и на условиях, которые установлены ТК РФ, другими федеральными законами и иными нормативными правовыми актами Российской Федерации;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lastRenderedPageBreak/>
        <w:t xml:space="preserve">          16) исполнять иные обязанности, предусмотренные трудовым законодательством, в том числе законодательством о специальной оценке условий труда, и иными нормативными правовыми актами, содержащими нормы трудового права, коллективным договором, соглашениями, локальными нормативными актами и трудовыми договорами.</w:t>
      </w:r>
    </w:p>
    <w:p w:rsidR="006B0605" w:rsidRPr="00C02D8B" w:rsidRDefault="006B0605" w:rsidP="00C02D8B">
      <w:pPr>
        <w:ind w:right="-108" w:firstLine="0"/>
        <w:rPr>
          <w:rFonts w:ascii="Times New Roman" w:hAnsi="Times New Roman"/>
          <w:sz w:val="28"/>
          <w:szCs w:val="28"/>
        </w:rPr>
      </w:pPr>
    </w:p>
    <w:p w:rsidR="00C02D8B" w:rsidRPr="006B0605" w:rsidRDefault="00C02D8B" w:rsidP="006B0605">
      <w:pPr>
        <w:ind w:right="-108" w:firstLine="0"/>
        <w:jc w:val="center"/>
        <w:rPr>
          <w:rFonts w:ascii="Times New Roman" w:hAnsi="Times New Roman"/>
          <w:b/>
          <w:sz w:val="28"/>
          <w:szCs w:val="28"/>
        </w:rPr>
      </w:pPr>
      <w:r w:rsidRPr="006B0605">
        <w:rPr>
          <w:rFonts w:ascii="Times New Roman" w:hAnsi="Times New Roman"/>
          <w:b/>
          <w:sz w:val="28"/>
          <w:szCs w:val="28"/>
        </w:rPr>
        <w:t>7. Ответственность работника и работодателя</w:t>
      </w:r>
    </w:p>
    <w:p w:rsidR="00C02D8B" w:rsidRPr="00C02D8B" w:rsidRDefault="00C02D8B" w:rsidP="00C02D8B">
      <w:pPr>
        <w:ind w:right="-108" w:firstLine="0"/>
        <w:rPr>
          <w:rFonts w:ascii="Times New Roman" w:hAnsi="Times New Roman"/>
          <w:sz w:val="28"/>
          <w:szCs w:val="28"/>
        </w:rPr>
      </w:pPr>
    </w:p>
    <w:p w:rsidR="00C02D8B" w:rsidRPr="006B0605"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6B0605">
        <w:rPr>
          <w:rFonts w:ascii="Times New Roman" w:hAnsi="Times New Roman"/>
          <w:b/>
          <w:sz w:val="28"/>
          <w:szCs w:val="28"/>
        </w:rPr>
        <w:t>7.1. Работник и работодатель:</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1) несут ответственность в соответствии с действующим законодательством Российской Федерации. В частности, работник может быть привлечен к дисциплинарной ответственности в соответствии со ст. ст. 192, 193 ТК РФ.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2) несут материальную ответственность в случаях и порядке, предусмотренных ТК РФ и иными федеральными законами.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7.2. В соответствии со статьей 48  Федерального закона от 29.12.2012               № 273-ФЗ «Об образовании в Российской Федерации»: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1) педагогические работники не вправе оказывать платные образовательные услуги обучающимся в данной организации, если это приводит к конфликту интересов педагогического работника;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2) педагогическим работникам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3) педагогические работники несут ответственность за неисполнение или ненадлежащее исполнение возложенных на них обязанностей в порядке и в случаях, которые установлены федеральными законами. Неисполнение или ненадлежащее исполнение педагогическими работниками обязанностей учитывается при прохождении ими аттестации.</w:t>
      </w:r>
    </w:p>
    <w:p w:rsidR="00C02D8B" w:rsidRPr="006B0605"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6B0605">
        <w:rPr>
          <w:rFonts w:ascii="Times New Roman" w:hAnsi="Times New Roman"/>
          <w:b/>
          <w:sz w:val="28"/>
          <w:szCs w:val="28"/>
        </w:rPr>
        <w:t>7.3. Порядок привлечения работника и работодателя к ответственности:</w:t>
      </w:r>
    </w:p>
    <w:p w:rsidR="00C02D8B" w:rsidRPr="006B0605" w:rsidRDefault="00C02D8B" w:rsidP="00C02D8B">
      <w:pPr>
        <w:ind w:right="-108" w:firstLine="0"/>
        <w:rPr>
          <w:rFonts w:ascii="Times New Roman" w:hAnsi="Times New Roman"/>
          <w:b/>
          <w:sz w:val="28"/>
          <w:szCs w:val="28"/>
        </w:rPr>
      </w:pPr>
      <w:r w:rsidRPr="006B0605">
        <w:rPr>
          <w:rFonts w:ascii="Times New Roman" w:hAnsi="Times New Roman"/>
          <w:b/>
          <w:sz w:val="28"/>
          <w:szCs w:val="28"/>
        </w:rPr>
        <w:t xml:space="preserve">          7.3.1. Дисциплинарная ответственность (дисциплинарные взыскания)</w:t>
      </w:r>
    </w:p>
    <w:p w:rsid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со статьей 192 ТК РФ за совершение дисциплинарного проступка, то есть неисполнение или ненадлежащее исполнение работником по его вине возложенных на него трудовых обязанностей, работодатель имеет право применить следующие дисциплинарные взыскания:</w:t>
      </w:r>
    </w:p>
    <w:p w:rsidR="0031349D" w:rsidRPr="00C02D8B" w:rsidRDefault="0031349D" w:rsidP="00C02D8B">
      <w:pPr>
        <w:ind w:right="-108" w:firstLine="0"/>
        <w:rPr>
          <w:rFonts w:ascii="Times New Roman" w:hAnsi="Times New Roman"/>
          <w:sz w:val="28"/>
          <w:szCs w:val="28"/>
        </w:rPr>
      </w:pP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lastRenderedPageBreak/>
        <w:t xml:space="preserve">          1) замечание;</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2) выговор;</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3) увольнение по соответствующим основаниям.</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Федеральными законами и другими локально-нормативными актами для отдельных категорий работников могут быть предусмотрены также и другие дисциплинарные взыскания.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К дисциплинарным взысканиям, в частности, относится увольнение работника по основаниям, предусмотренным пунктами 5, 6, 9 или 10 части первой статьи 81, пунктом 1 статьи 336 или статьей 348.11 ТК РФ, а также пунктом 7, 7.1 или 8 части первой статьи 81 ТК РФ  в случаях, когда виновные действия, дающие основания для утраты доверия, либо соответственно аморальный проступок совершены работником по месту работы и в связи с исполнением им трудовых обязанностей.</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Не допускается применение дисциплинарных взысканий, не предусмотренных федеральными законами, уставом другими локально-нормативными актами дисциплине.</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При наложении дисциплинарного взыскания должны учитываться тяжесть совершенного проступка и обстоятельства, при которых он был совершен.</w:t>
      </w:r>
    </w:p>
    <w:p w:rsidR="00C02D8B" w:rsidRPr="006B0605"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6B0605">
        <w:rPr>
          <w:rFonts w:ascii="Times New Roman" w:hAnsi="Times New Roman"/>
          <w:b/>
          <w:sz w:val="28"/>
          <w:szCs w:val="28"/>
        </w:rPr>
        <w:t xml:space="preserve">7.3.2. Порядок применения дисциплинарных взысканий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со статьей 193 ТК РФ до применения дисциплинарного взыскания работодатель должен затребовать от работника письменное объяснение. Если по истечении двух рабочих дней указанное объяснение работником не предоставлено, то составляется соответствующий акт.</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Непредоставление работником объяснения не является препятствием для применения дисциплинарного взыскания.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Дисциплинарное взыскание применяется не позднее одного месяца со дня обнаружения проступка, не считая времени болезни работника, пребывания его в отпуске, а также времени, необходимого на учет мнения представительного органа работников.</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Дисциплинарное взыскание, за исключением дисциплинарного взыскания за несоблюдение ограничений и запретов, неисполнение обязанностей, установленных законодательством Российской Федерации о противодействии коррупции, не может быть применено позднее шести месяцев со дня совершения проступка, а по результатам ревизии, проверки финансово-хозяйственной деятельности или аудиторской проверки - позднее двух лет со дня его совершения. Дисциплинарное взыскание за несоблюдение ограничений и запретов, неисполнение обязанностей, установленных законодательством Российской Федерации о противодействии коррупции, не может быть применено позднее трех лет со дня совершения проступка. В указанные сроки не включается время производства по уголовному делу.</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За каждый дисциплинарный проступок может быть применено только одно дисциплинарное взыскание.</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Приказ (распоряжение) работодателя о применении дисциплинарного взыскания объявляется работнику под роспись в течение трех рабочих дней со </w:t>
      </w:r>
      <w:r w:rsidRPr="00C02D8B">
        <w:rPr>
          <w:rFonts w:ascii="Times New Roman" w:hAnsi="Times New Roman"/>
          <w:sz w:val="28"/>
          <w:szCs w:val="28"/>
        </w:rPr>
        <w:lastRenderedPageBreak/>
        <w:t>дня его издания, не считая времени отсутствия работника на работе. Если работник отказывается ознакомиться с указанным приказом (распоряжением) под роспись, то составляется соответствующий акт.</w:t>
      </w:r>
    </w:p>
    <w:p w:rsidR="006B0605"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Дисциплинарное взыскание может быть обжаловано работником в государственную инспекцию труда и (или) органы по рассмотрению индивидуальных трудовых споров.</w:t>
      </w:r>
    </w:p>
    <w:p w:rsidR="00C02D8B" w:rsidRPr="006B0605"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6B0605">
        <w:rPr>
          <w:rFonts w:ascii="Times New Roman" w:hAnsi="Times New Roman"/>
          <w:b/>
          <w:sz w:val="28"/>
          <w:szCs w:val="28"/>
        </w:rPr>
        <w:t xml:space="preserve">7.3.3. Снятие дисциплинарного взыскания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со статьей 194 ТК РФ если в течение года со дня применения дисциплинарного взыскания работник не будет подвергнут новому дисциплинарному взысканию, то он считается не имеющим дисциплинарного взыскания.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Работодатель до истечения года со дня применения дисциплинарного взыскания имеет право снять его с работника по собственной инициативе, просьбе самого работника, ходатайству его непосредственного руководителя или представительного органа работников.</w:t>
      </w:r>
    </w:p>
    <w:p w:rsidR="00C02D8B" w:rsidRPr="006B0605"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6B0605">
        <w:rPr>
          <w:rFonts w:ascii="Times New Roman" w:hAnsi="Times New Roman"/>
          <w:b/>
          <w:sz w:val="28"/>
          <w:szCs w:val="28"/>
        </w:rPr>
        <w:t xml:space="preserve">7.3.4. Привлечение к дисциплинарной ответственности руководителя Учреждения и его заместителей по требованию представительного органа работников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со статьей 195 ТК РФ:</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Работодатель обязан рассмотреть заявление представительного органа работников о нарушении руководителем организации, руководителем структурного подразделения организации, их заместителями трудового законодательства и иных актов, содержащих нормы трудового права, условий коллективного договора, соглашения и сообщить о результатах его рассмотрения в представительный орган работников.</w:t>
      </w:r>
    </w:p>
    <w:p w:rsid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случае, когда факт нарушения подтвердился, работодатель обязан применить к руководителю организации, руководителю структурного подразделения организации, их заместителям дисциплинарное взыскание вплоть до увольнения.</w:t>
      </w:r>
    </w:p>
    <w:p w:rsidR="00EA0B5F" w:rsidRPr="00C02D8B" w:rsidRDefault="00EA0B5F" w:rsidP="00C02D8B">
      <w:pPr>
        <w:ind w:right="-108" w:firstLine="0"/>
        <w:rPr>
          <w:rFonts w:ascii="Times New Roman" w:hAnsi="Times New Roman"/>
          <w:sz w:val="28"/>
          <w:szCs w:val="28"/>
        </w:rPr>
      </w:pPr>
    </w:p>
    <w:p w:rsidR="00C02D8B" w:rsidRPr="006B0605" w:rsidRDefault="00C02D8B" w:rsidP="006B0605">
      <w:pPr>
        <w:ind w:right="-108" w:firstLine="0"/>
        <w:jc w:val="center"/>
        <w:rPr>
          <w:rFonts w:ascii="Times New Roman" w:hAnsi="Times New Roman"/>
          <w:b/>
          <w:sz w:val="28"/>
          <w:szCs w:val="28"/>
        </w:rPr>
      </w:pPr>
      <w:r w:rsidRPr="006B0605">
        <w:rPr>
          <w:rFonts w:ascii="Times New Roman" w:hAnsi="Times New Roman"/>
          <w:b/>
          <w:sz w:val="28"/>
          <w:szCs w:val="28"/>
        </w:rPr>
        <w:t>8. Рабочее время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r>
    </w:p>
    <w:p w:rsidR="00A31CD4" w:rsidRPr="006B0605" w:rsidRDefault="00C02D8B" w:rsidP="00C02D8B">
      <w:pPr>
        <w:ind w:right="-108" w:firstLine="0"/>
        <w:rPr>
          <w:rFonts w:ascii="Times New Roman" w:hAnsi="Times New Roman"/>
          <w:b/>
          <w:sz w:val="28"/>
          <w:szCs w:val="28"/>
        </w:rPr>
      </w:pPr>
      <w:r w:rsidRPr="00C02D8B">
        <w:rPr>
          <w:rFonts w:ascii="Times New Roman" w:hAnsi="Times New Roman"/>
          <w:sz w:val="28"/>
          <w:szCs w:val="28"/>
        </w:rPr>
        <w:tab/>
      </w:r>
      <w:r w:rsidRPr="006B0605">
        <w:rPr>
          <w:rFonts w:ascii="Times New Roman" w:hAnsi="Times New Roman"/>
          <w:b/>
          <w:sz w:val="28"/>
          <w:szCs w:val="28"/>
        </w:rPr>
        <w:t>8.1. Понятие рабочего времени. Нормальная продолжительность рабочего времени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 xml:space="preserve">В соответствии со статьей 91 ТК РФ рабочее время – это время, в течение которого работник в соответствии с правилами внутреннего трудового распорядка и условиями трудового договора должен исполнять трудовые обязанности, а также иные периоды времени, которые в соответствии с </w:t>
      </w:r>
      <w:r w:rsidR="0079415C">
        <w:rPr>
          <w:rFonts w:ascii="Times New Roman" w:hAnsi="Times New Roman"/>
          <w:sz w:val="28"/>
          <w:szCs w:val="28"/>
        </w:rPr>
        <w:t>ТК РФ</w:t>
      </w:r>
      <w:r w:rsidRPr="00C02D8B">
        <w:rPr>
          <w:rFonts w:ascii="Times New Roman" w:hAnsi="Times New Roman"/>
          <w:sz w:val="28"/>
          <w:szCs w:val="28"/>
        </w:rPr>
        <w:t>, другими федеральными законами и иными нормативными правовыми актами Российской Федерации относятся к рабочему времени.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Нормальная продолжительность рабочего времени не может превышать 40 часов в неделю.</w:t>
      </w:r>
    </w:p>
    <w:p w:rsid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Работодатель обязан вести учет времени, фактически отработанного каждым работником.</w:t>
      </w:r>
    </w:p>
    <w:p w:rsidR="00EA0B5F" w:rsidRPr="00C02D8B" w:rsidRDefault="00EA0B5F" w:rsidP="00C02D8B">
      <w:pPr>
        <w:ind w:right="-108" w:firstLine="0"/>
        <w:rPr>
          <w:rFonts w:ascii="Times New Roman" w:hAnsi="Times New Roman"/>
          <w:sz w:val="28"/>
          <w:szCs w:val="28"/>
        </w:rPr>
      </w:pPr>
    </w:p>
    <w:p w:rsidR="00C02D8B" w:rsidRPr="006B0605" w:rsidRDefault="00C02D8B" w:rsidP="00C02D8B">
      <w:pPr>
        <w:ind w:right="-108" w:firstLine="0"/>
        <w:rPr>
          <w:rFonts w:ascii="Times New Roman" w:hAnsi="Times New Roman"/>
          <w:b/>
          <w:sz w:val="28"/>
          <w:szCs w:val="28"/>
        </w:rPr>
      </w:pPr>
      <w:r w:rsidRPr="00C02D8B">
        <w:rPr>
          <w:rFonts w:ascii="Times New Roman" w:hAnsi="Times New Roman"/>
          <w:sz w:val="28"/>
          <w:szCs w:val="28"/>
        </w:rPr>
        <w:tab/>
      </w:r>
      <w:r w:rsidRPr="006B0605">
        <w:rPr>
          <w:rFonts w:ascii="Times New Roman" w:hAnsi="Times New Roman"/>
          <w:b/>
          <w:sz w:val="28"/>
          <w:szCs w:val="28"/>
        </w:rPr>
        <w:t xml:space="preserve">8.2. Сокращенная продолжительность рабочего времени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В соответствии со статьей 92 ТК РФ сокращенная продолжительность рабочего времени устанавливается: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для работников в возрасте до шестнадцати лет - не более 24 часов в неделю;</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для работников в возрасте от шестнадцати до восемнадцати лет - не более 35 часов в неделю;</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для работников, являющихся инвалидами I или II группы, - не более 35 часов в неделю;</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для работников, условия труда на рабочих местах которых по результатам специальной оценки условий труда отнесены к вредным условиям труда 3 или 4 степени или опасным условиям труда, - не более 36 часов в неделю.</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Продолжительность рабочего времени конкретного работника устанавливается трудовым договором на основании отраслевого (межотраслевого) соглашения и коллективного договора с учетом результатов специальной оценки условий труда.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На основании отраслевого (межотраслевого) соглашения и коллективного договора, а также письменного согласия работника, оформленного путем заключения отдельного соглашения к трудовому договору, продолжительность рабочего времени работников, условия труда на рабочих местах которых по результатам специальной оценки условий труда отнесены к вредным условиям труда 3 или 4 степени или опасным условиям труда, может быть увеличена, но не более чем до 40 часов в неделю с выплатой работнику отдельно устанавливаемой денежной компенсации в порядке, размерах и на условиях, которые установлены отраслевыми (межотраслевыми) соглашениями, коллективными договорами.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Продолжительность рабочего времени лиц в возрасте до восемнадцати лет, получающих общее образование или среднее профессиональное образование и совмещающих в течение учебного года получение образования с работой, не может превышать половины норм, установленных частью первой настоящей статьи для лиц соответствующего возраста.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В соответствии со статьей 333 ТК РФ для педагогических работников устанавливается сокращенная продолжительность рабочего времени не более 36 часов в неделю.</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В соответствии с приказом Минобрнауки России  от 22.12.2014 № 1601 «О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 для педагогических работников Учреждения устанавливается сокращенная продолжительность рабочего времени. Конкретная продолжительность рабочего времени устанавливается настоящими Правилами.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 xml:space="preserve">В соответствии со статьей 350 ТК РФ для медицинских работников устанавливается сокращенная продолжительность рабочего времени не более 39 </w:t>
      </w:r>
      <w:r w:rsidRPr="00C02D8B">
        <w:rPr>
          <w:rFonts w:ascii="Times New Roman" w:hAnsi="Times New Roman"/>
          <w:sz w:val="28"/>
          <w:szCs w:val="28"/>
        </w:rPr>
        <w:lastRenderedPageBreak/>
        <w:t>часов в неделю.</w:t>
      </w:r>
    </w:p>
    <w:p w:rsidR="00C02D8B" w:rsidRPr="006B0605" w:rsidRDefault="00C02D8B" w:rsidP="00C02D8B">
      <w:pPr>
        <w:ind w:right="-108" w:firstLine="0"/>
        <w:rPr>
          <w:rFonts w:ascii="Times New Roman" w:hAnsi="Times New Roman"/>
          <w:b/>
          <w:sz w:val="28"/>
          <w:szCs w:val="28"/>
        </w:rPr>
      </w:pPr>
      <w:r w:rsidRPr="00C02D8B">
        <w:rPr>
          <w:rFonts w:ascii="Times New Roman" w:hAnsi="Times New Roman"/>
          <w:sz w:val="28"/>
          <w:szCs w:val="28"/>
        </w:rPr>
        <w:tab/>
      </w:r>
      <w:r w:rsidRPr="006B0605">
        <w:rPr>
          <w:rFonts w:ascii="Times New Roman" w:hAnsi="Times New Roman"/>
          <w:b/>
          <w:sz w:val="28"/>
          <w:szCs w:val="28"/>
        </w:rPr>
        <w:t>8.</w:t>
      </w:r>
      <w:r w:rsidR="006B0605" w:rsidRPr="006B0605">
        <w:rPr>
          <w:rFonts w:ascii="Times New Roman" w:hAnsi="Times New Roman"/>
          <w:b/>
          <w:sz w:val="28"/>
          <w:szCs w:val="28"/>
        </w:rPr>
        <w:t>3</w:t>
      </w:r>
      <w:r w:rsidRPr="006B0605">
        <w:rPr>
          <w:rFonts w:ascii="Times New Roman" w:hAnsi="Times New Roman"/>
          <w:b/>
          <w:sz w:val="28"/>
          <w:szCs w:val="28"/>
        </w:rPr>
        <w:t>. Неполное рабочее время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w:t>
      </w:r>
      <w:r w:rsidRPr="00C02D8B">
        <w:rPr>
          <w:rFonts w:ascii="Times New Roman" w:hAnsi="Times New Roman"/>
          <w:sz w:val="28"/>
          <w:szCs w:val="28"/>
        </w:rPr>
        <w:tab/>
        <w:t>В соответствии со статьей 93 ТК РФ по соглашению сторон трудового договора работнику как при приеме на работу, так и впоследствии может устанавливаться неполное рабочее время (неполный рабочий день (смена) и (или) неполная рабочая неделя, в том числе с разделением рабочего дня на части). Неполное рабочее время может устанавливаться как без ограничения срока, так и на любой согласованный сторонами трудового договора срок.</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Работодатель обязан устанавливать неполное рабочее время по просьбе беременной женщины, одного из родителей (опекуна, попечителя), имеющего ребенка в возрасте до четырнадцати лет (ребенка-инвалида в возрасте до восемнадцати лет), а также лица, осуществляющего уход за больным членом семьи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При этом неполное рабочее время устанавливается на удобный для работника срок, но не более чем на период наличия обстоятельств, явившихся основанием для обязательного установления неполного рабочего времени, а режим рабочего времени и времени отдыха, включая продолжительность ежедневной работы (смены), время начала и окончания работы, время перерывов в работе, устанавливается в соответствии с пожеланиями работника с учетом условий производства (работы) у данного работодателя.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При работе на условиях неполного рабочего времени оплата труда работника производится пропорционально отработанному им времени или в зависимости от выполненного им объема работ.</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Работа на условиях неполного рабочего времени не влечет для работников каких-либо ограничений продолжительности ежегодного основного оплачиваемого отпуска, исчисления трудового стажа и других трудовых прав.</w:t>
      </w:r>
    </w:p>
    <w:p w:rsidR="00C02D8B" w:rsidRPr="006B0605" w:rsidRDefault="00C02D8B" w:rsidP="00C02D8B">
      <w:pPr>
        <w:ind w:right="-108" w:firstLine="0"/>
        <w:rPr>
          <w:rFonts w:ascii="Times New Roman" w:hAnsi="Times New Roman"/>
          <w:b/>
          <w:sz w:val="28"/>
          <w:szCs w:val="28"/>
        </w:rPr>
      </w:pPr>
      <w:r w:rsidRPr="00C02D8B">
        <w:rPr>
          <w:rFonts w:ascii="Times New Roman" w:hAnsi="Times New Roman"/>
          <w:sz w:val="28"/>
          <w:szCs w:val="28"/>
        </w:rPr>
        <w:tab/>
      </w:r>
      <w:r w:rsidRPr="006B0605">
        <w:rPr>
          <w:rFonts w:ascii="Times New Roman" w:hAnsi="Times New Roman"/>
          <w:b/>
          <w:sz w:val="28"/>
          <w:szCs w:val="28"/>
        </w:rPr>
        <w:t>8.</w:t>
      </w:r>
      <w:r w:rsidR="006B0605" w:rsidRPr="006B0605">
        <w:rPr>
          <w:rFonts w:ascii="Times New Roman" w:hAnsi="Times New Roman"/>
          <w:b/>
          <w:sz w:val="28"/>
          <w:szCs w:val="28"/>
        </w:rPr>
        <w:t>4</w:t>
      </w:r>
      <w:r w:rsidRPr="006B0605">
        <w:rPr>
          <w:rFonts w:ascii="Times New Roman" w:hAnsi="Times New Roman"/>
          <w:b/>
          <w:sz w:val="28"/>
          <w:szCs w:val="28"/>
        </w:rPr>
        <w:t>. Продолжительность ежедневной работы (смены)</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В соответствии со статьей 94 ТК РФ продолжительность ежедневной работы (смены) не может превышать:</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для работников (включая лиц, получающих общее образование или среднее профессиональное образование и работающих в период каникул) в возрасте от четырнадцати до пятнадцати лет - 4 часа, в возрасте от пятнадцати до шестнадцати лет - 5 часов, в возрасте от шестнадцати до восемнадцати лет - 7 часов;</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для лиц, получающих общее образование или среднее профессиональное образование и совмещающих в течение учебного года получение образования с работой, в возрасте от четырнадцати до шестнадцати лет - 2,5 часа, в возрасте от шестнадцати до восемнадцати лет - 4 часа;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для инвалидов -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 xml:space="preserve">Для работников, занятых на работах с вредными и (или) опасными </w:t>
      </w:r>
      <w:r w:rsidRPr="00C02D8B">
        <w:rPr>
          <w:rFonts w:ascii="Times New Roman" w:hAnsi="Times New Roman"/>
          <w:sz w:val="28"/>
          <w:szCs w:val="28"/>
        </w:rPr>
        <w:lastRenderedPageBreak/>
        <w:t>условиями труда, где установлена сокращенная продолжительность рабочего времени, максимально допустимая продолжительность ежедневной работы (смены) не может превышать:</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при 36-часовой рабочей неделе - 8 часов;</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при 30-часовой рабочей неделе и менее - 6 часов.</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Отраслевым (межотраслевым) соглашением и коллективным договором, а также при наличии письменного согласия работника, оформленного путем заключения отдельного соглашения к трудовому договору, может быть предусмотрено увеличение максимально допустимой продолжительности ежедневной работы (смены) по сравнению с продолжительностью ежедневной работы (смены) для работников, занятых на работах с вредными и (или) опасными условиями труда, при условии соблюдения предельной еженедельной продолжительности рабочего времени, установленной в соответствии с частями первой - третьей статьи 92 ТК РФ:</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при 36-часовой рабочей неделе - до 12 часов;</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при 30-часовой рабочей неделе и менее - до 8 часов.</w:t>
      </w:r>
    </w:p>
    <w:p w:rsidR="00C02D8B" w:rsidRPr="006B0605" w:rsidRDefault="00C02D8B" w:rsidP="00C02D8B">
      <w:pPr>
        <w:ind w:right="-108" w:firstLine="0"/>
        <w:rPr>
          <w:rFonts w:ascii="Times New Roman" w:hAnsi="Times New Roman"/>
          <w:b/>
          <w:sz w:val="28"/>
          <w:szCs w:val="28"/>
        </w:rPr>
      </w:pPr>
      <w:r w:rsidRPr="00C02D8B">
        <w:rPr>
          <w:rFonts w:ascii="Times New Roman" w:hAnsi="Times New Roman"/>
          <w:sz w:val="28"/>
          <w:szCs w:val="28"/>
        </w:rPr>
        <w:tab/>
      </w:r>
      <w:r w:rsidRPr="006B0605">
        <w:rPr>
          <w:rFonts w:ascii="Times New Roman" w:hAnsi="Times New Roman"/>
          <w:b/>
          <w:sz w:val="28"/>
          <w:szCs w:val="28"/>
        </w:rPr>
        <w:t>8.</w:t>
      </w:r>
      <w:r w:rsidR="006B0605" w:rsidRPr="006B0605">
        <w:rPr>
          <w:rFonts w:ascii="Times New Roman" w:hAnsi="Times New Roman"/>
          <w:b/>
          <w:sz w:val="28"/>
          <w:szCs w:val="28"/>
        </w:rPr>
        <w:t>5</w:t>
      </w:r>
      <w:r w:rsidRPr="006B0605">
        <w:rPr>
          <w:rFonts w:ascii="Times New Roman" w:hAnsi="Times New Roman"/>
          <w:b/>
          <w:sz w:val="28"/>
          <w:szCs w:val="28"/>
        </w:rPr>
        <w:t>. Продолжительность работы накануне нерабочих праздничных и выходных дней</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В соответствии со статьей 95 ТК РФ продолжительность рабочего дня или смены, непосредственно предшествующих нерабочему праздничному дню, уменьшается на один час.</w:t>
      </w:r>
    </w:p>
    <w:p w:rsidR="00EA0B5F" w:rsidRDefault="00C02D8B" w:rsidP="00C02D8B">
      <w:pPr>
        <w:ind w:right="-108" w:firstLine="0"/>
        <w:rPr>
          <w:rFonts w:ascii="Times New Roman" w:hAnsi="Times New Roman"/>
          <w:sz w:val="28"/>
          <w:szCs w:val="28"/>
        </w:rPr>
      </w:pPr>
      <w:r w:rsidRPr="00C02D8B">
        <w:rPr>
          <w:rFonts w:ascii="Times New Roman" w:hAnsi="Times New Roman"/>
          <w:sz w:val="28"/>
          <w:szCs w:val="28"/>
        </w:rPr>
        <w:tab/>
      </w:r>
      <w:r w:rsidR="00EA0B5F">
        <w:rPr>
          <w:rFonts w:ascii="Times New Roman" w:hAnsi="Times New Roman"/>
          <w:sz w:val="28"/>
          <w:szCs w:val="28"/>
        </w:rPr>
        <w:t>Н</w:t>
      </w:r>
      <w:r w:rsidRPr="00C02D8B">
        <w:rPr>
          <w:rFonts w:ascii="Times New Roman" w:hAnsi="Times New Roman"/>
          <w:sz w:val="28"/>
          <w:szCs w:val="28"/>
        </w:rPr>
        <w:t>а отдельных видах работ, где невозможно уменьшение продолжительности работы (смены) в предпраздничный день, переработка компенсируется предоставлением работнику дополнительного времени отдыха или, с согласия работника, оплатой по нормам, установленным для сверхурочной работы.</w:t>
      </w:r>
    </w:p>
    <w:p w:rsidR="00C02D8B" w:rsidRPr="00EA0B5F" w:rsidRDefault="00EA0B5F" w:rsidP="00C02D8B">
      <w:pPr>
        <w:ind w:right="-108" w:firstLine="0"/>
        <w:rPr>
          <w:rFonts w:ascii="Times New Roman" w:hAnsi="Times New Roman"/>
          <w:sz w:val="28"/>
          <w:szCs w:val="28"/>
        </w:rPr>
      </w:pPr>
      <w:r>
        <w:rPr>
          <w:rFonts w:ascii="Times New Roman" w:hAnsi="Times New Roman"/>
          <w:sz w:val="28"/>
          <w:szCs w:val="28"/>
        </w:rPr>
        <w:tab/>
      </w:r>
      <w:r w:rsidR="00C02D8B" w:rsidRPr="006B0605">
        <w:rPr>
          <w:rFonts w:ascii="Times New Roman" w:hAnsi="Times New Roman"/>
          <w:b/>
          <w:sz w:val="28"/>
          <w:szCs w:val="28"/>
        </w:rPr>
        <w:t>8.</w:t>
      </w:r>
      <w:r w:rsidR="006B0605" w:rsidRPr="006B0605">
        <w:rPr>
          <w:rFonts w:ascii="Times New Roman" w:hAnsi="Times New Roman"/>
          <w:b/>
          <w:sz w:val="28"/>
          <w:szCs w:val="28"/>
        </w:rPr>
        <w:t>6</w:t>
      </w:r>
      <w:r w:rsidR="00C02D8B" w:rsidRPr="006B0605">
        <w:rPr>
          <w:rFonts w:ascii="Times New Roman" w:hAnsi="Times New Roman"/>
          <w:b/>
          <w:sz w:val="28"/>
          <w:szCs w:val="28"/>
        </w:rPr>
        <w:t xml:space="preserve">. Работа в ночное время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 xml:space="preserve">В соответствии со статьей 96 ТК РФ: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Ночное время - время с 22 часов до 6 часов.</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Продолжительность работы (смены) в ночное время сокращается на один час без последующей отработки.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Не сокращается продолжительность работы (смены) в ночное время для работников, которым установлена сокращенная продолжительность рабочего времени, а также для работников, принятых специально для работы в ночное время, если иное не предусмотрено коллективным договором.</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 xml:space="preserve">К работе в ночное время не допускаются: беременные женщины; работники, не достигшие возраста восемнадцати лет, за исключением лиц, участвующих в создании и (или) исполнении художественных произведений, и других категорий работников в соответствии с ТК РФ и иными федеральными законами. Женщины, имеющие детей в возрасте до трех лет, инвалиды, работники, имеющие детей-инвалидов, а также работники, осуществляющие уход за больными членами их семей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матери и </w:t>
      </w:r>
      <w:r w:rsidRPr="00C02D8B">
        <w:rPr>
          <w:rFonts w:ascii="Times New Roman" w:hAnsi="Times New Roman"/>
          <w:sz w:val="28"/>
          <w:szCs w:val="28"/>
        </w:rPr>
        <w:lastRenderedPageBreak/>
        <w:t>отцы, воспитывающие без супруга (супруги) детей в возрасте до пяти лет, а также опекуны детей указанного возраста могут привлекаться к работе в ночное время только с их письменного согласия и при условии, если такая работа не запрещена им по состоянию здоровья в соответствии с медицинским заключением. При этом указанные работники должны быть в письменной форме ознакомлены со своим правом отказаться от работы в ночное время.</w:t>
      </w:r>
    </w:p>
    <w:p w:rsidR="00C02D8B" w:rsidRPr="006B0605" w:rsidRDefault="00C02D8B" w:rsidP="00C02D8B">
      <w:pPr>
        <w:ind w:right="-108" w:firstLine="0"/>
        <w:rPr>
          <w:rFonts w:ascii="Times New Roman" w:hAnsi="Times New Roman"/>
          <w:b/>
          <w:sz w:val="28"/>
          <w:szCs w:val="28"/>
        </w:rPr>
      </w:pPr>
      <w:r w:rsidRPr="00C02D8B">
        <w:rPr>
          <w:rFonts w:ascii="Times New Roman" w:hAnsi="Times New Roman"/>
          <w:sz w:val="28"/>
          <w:szCs w:val="28"/>
        </w:rPr>
        <w:tab/>
      </w:r>
      <w:r w:rsidRPr="006B0605">
        <w:rPr>
          <w:rFonts w:ascii="Times New Roman" w:hAnsi="Times New Roman"/>
          <w:b/>
          <w:sz w:val="28"/>
          <w:szCs w:val="28"/>
        </w:rPr>
        <w:t>8.</w:t>
      </w:r>
      <w:r w:rsidR="006B0605" w:rsidRPr="006B0605">
        <w:rPr>
          <w:rFonts w:ascii="Times New Roman" w:hAnsi="Times New Roman"/>
          <w:b/>
          <w:sz w:val="28"/>
          <w:szCs w:val="28"/>
        </w:rPr>
        <w:t>7</w:t>
      </w:r>
      <w:r w:rsidRPr="006B0605">
        <w:rPr>
          <w:rFonts w:ascii="Times New Roman" w:hAnsi="Times New Roman"/>
          <w:b/>
          <w:sz w:val="28"/>
          <w:szCs w:val="28"/>
        </w:rPr>
        <w:t>. Работа за пределами установленной продолжительности рабочего времени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 xml:space="preserve">В соответствии со статьей 97 ТК РФ работодатель имеет право в порядке, установленном </w:t>
      </w:r>
      <w:r w:rsidR="0079415C">
        <w:rPr>
          <w:rFonts w:ascii="Times New Roman" w:hAnsi="Times New Roman"/>
          <w:sz w:val="28"/>
          <w:szCs w:val="28"/>
        </w:rPr>
        <w:t>ТК РФ</w:t>
      </w:r>
      <w:r w:rsidRPr="00C02D8B">
        <w:rPr>
          <w:rFonts w:ascii="Times New Roman" w:hAnsi="Times New Roman"/>
          <w:sz w:val="28"/>
          <w:szCs w:val="28"/>
        </w:rPr>
        <w:t>, привлекать работника к работе за пределами продолжительности рабочего времени, установленной для данного работника в соответствии с ТК РФ, другими федеральными законами и иными нормативными правовыми актами Российской Федерации, коллективным договором, соглашениями, локальными нормативными актами, трудовым договором (далее - установленная для работника продолжительность рабочего времени):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для сверхурочной работы (статья 99 ТК РФ);</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если работник работает на условиях ненормированного рабочего дня (статья 101 ТК РФ).</w:t>
      </w:r>
    </w:p>
    <w:p w:rsidR="00C02D8B" w:rsidRPr="006B0605" w:rsidRDefault="00C02D8B" w:rsidP="00C02D8B">
      <w:pPr>
        <w:ind w:right="-108" w:firstLine="0"/>
        <w:rPr>
          <w:rFonts w:ascii="Times New Roman" w:hAnsi="Times New Roman"/>
          <w:b/>
          <w:sz w:val="28"/>
          <w:szCs w:val="28"/>
        </w:rPr>
      </w:pPr>
      <w:r w:rsidRPr="00C02D8B">
        <w:rPr>
          <w:rFonts w:ascii="Times New Roman" w:hAnsi="Times New Roman"/>
          <w:sz w:val="28"/>
          <w:szCs w:val="28"/>
        </w:rPr>
        <w:tab/>
      </w:r>
      <w:r w:rsidRPr="006B0605">
        <w:rPr>
          <w:rFonts w:ascii="Times New Roman" w:hAnsi="Times New Roman"/>
          <w:b/>
          <w:sz w:val="28"/>
          <w:szCs w:val="28"/>
        </w:rPr>
        <w:t>8.</w:t>
      </w:r>
      <w:r w:rsidR="006B0605" w:rsidRPr="006B0605">
        <w:rPr>
          <w:rFonts w:ascii="Times New Roman" w:hAnsi="Times New Roman"/>
          <w:b/>
          <w:sz w:val="28"/>
          <w:szCs w:val="28"/>
        </w:rPr>
        <w:t>8</w:t>
      </w:r>
      <w:r w:rsidRPr="006B0605">
        <w:rPr>
          <w:rFonts w:ascii="Times New Roman" w:hAnsi="Times New Roman"/>
          <w:b/>
          <w:sz w:val="28"/>
          <w:szCs w:val="28"/>
        </w:rPr>
        <w:t>. Сверхурочная работа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В соответствии со статьей 99 ТК РФ сверхурочная работа - работа, выполняемая работником по инициативе работодателя за пределами установленной для работника продолжительности рабочего времени: ежедневной работы (смены), а при суммированном учете рабочего времени - сверх нормального числа рабочих часов за учетный период.</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Привлечение работодателем работника к сверхурочной работе допускается с его письменного согласия в случаях, предусмотренных статьей 99 ТК РФ.</w:t>
      </w:r>
    </w:p>
    <w:p w:rsidR="00A31CD4" w:rsidRPr="00C02D8B" w:rsidRDefault="00A31CD4" w:rsidP="00C02D8B">
      <w:pPr>
        <w:ind w:right="-108" w:firstLine="0"/>
        <w:rPr>
          <w:rFonts w:ascii="Times New Roman" w:hAnsi="Times New Roman"/>
          <w:sz w:val="28"/>
          <w:szCs w:val="28"/>
        </w:rPr>
      </w:pPr>
    </w:p>
    <w:p w:rsidR="00C02D8B" w:rsidRPr="006B0605" w:rsidRDefault="00C02D8B" w:rsidP="006B0605">
      <w:pPr>
        <w:ind w:right="-108" w:firstLine="0"/>
        <w:jc w:val="center"/>
        <w:rPr>
          <w:rFonts w:ascii="Times New Roman" w:hAnsi="Times New Roman"/>
          <w:b/>
          <w:sz w:val="28"/>
          <w:szCs w:val="28"/>
        </w:rPr>
      </w:pPr>
      <w:r w:rsidRPr="006B0605">
        <w:rPr>
          <w:rFonts w:ascii="Times New Roman" w:hAnsi="Times New Roman"/>
          <w:b/>
          <w:sz w:val="28"/>
          <w:szCs w:val="28"/>
        </w:rPr>
        <w:t>9. Режим рабочего времени</w:t>
      </w:r>
    </w:p>
    <w:p w:rsidR="00C02D8B" w:rsidRPr="00C02D8B" w:rsidRDefault="00C02D8B" w:rsidP="00C02D8B">
      <w:pPr>
        <w:ind w:right="-108" w:firstLine="0"/>
        <w:rPr>
          <w:rFonts w:ascii="Times New Roman" w:hAnsi="Times New Roman"/>
          <w:sz w:val="28"/>
          <w:szCs w:val="28"/>
        </w:rPr>
      </w:pPr>
    </w:p>
    <w:p w:rsidR="00C02D8B" w:rsidRPr="006B0605" w:rsidRDefault="00C02D8B" w:rsidP="00C02D8B">
      <w:pPr>
        <w:ind w:right="-108" w:firstLine="0"/>
        <w:rPr>
          <w:rFonts w:ascii="Times New Roman" w:hAnsi="Times New Roman"/>
          <w:b/>
          <w:sz w:val="28"/>
          <w:szCs w:val="28"/>
        </w:rPr>
      </w:pPr>
      <w:r w:rsidRPr="00C02D8B">
        <w:rPr>
          <w:rFonts w:ascii="Times New Roman" w:hAnsi="Times New Roman"/>
          <w:sz w:val="28"/>
          <w:szCs w:val="28"/>
        </w:rPr>
        <w:tab/>
      </w:r>
      <w:r w:rsidRPr="006B0605">
        <w:rPr>
          <w:rFonts w:ascii="Times New Roman" w:hAnsi="Times New Roman"/>
          <w:b/>
          <w:sz w:val="28"/>
          <w:szCs w:val="28"/>
        </w:rPr>
        <w:t>9.1. Понятие режима рабочего времени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В соответствии со статьей 100 ТК РФ режим рабочего времени должен предусматривать продолжительность рабочей недели, работу с ненормированным рабочим днем для отдельных категорий работников (при наличии таких категорий работников), продолжительность ежедневной работы (смены), в том числе неполного рабочего дня (смены), время начала и окончания работы, время перерывов в работе, число смен в сутки, чередование рабочих и нерабочих дней.</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 xml:space="preserve">Продолжительность рабочего дня (смены)/ продолжительность рабочей недели (количество часов в неделю), количество смен в сутки, время начала и окончания работы, время предоставления и продолжительность перерыва для отдыха и питания устанавливаются настоящими Правилами (Приложение № 1), коллективным договором, соглашениями, а для работников, режим рабочего времени которых отличается от общих правил, установленных настоящими </w:t>
      </w:r>
      <w:r w:rsidRPr="00C02D8B">
        <w:rPr>
          <w:rFonts w:ascii="Times New Roman" w:hAnsi="Times New Roman"/>
          <w:sz w:val="28"/>
          <w:szCs w:val="28"/>
        </w:rPr>
        <w:lastRenderedPageBreak/>
        <w:t>Правилами и коллективным договором, - трудовым договором.</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В соответствии со статьей 57 и 100 ТК РФ если при приеме на работу или в течение действия трудовых отношений Работнику устанавливается индивидуальный режим рабочего времени и времени отдыха, то такие условия подлежат включению в трудовой договор в качестве обязательных.</w:t>
      </w:r>
    </w:p>
    <w:p w:rsidR="00C02D8B" w:rsidRPr="006B0605" w:rsidRDefault="00C02D8B" w:rsidP="00C02D8B">
      <w:pPr>
        <w:ind w:right="-108" w:firstLine="0"/>
        <w:rPr>
          <w:rFonts w:ascii="Times New Roman" w:hAnsi="Times New Roman"/>
          <w:b/>
          <w:sz w:val="28"/>
          <w:szCs w:val="28"/>
        </w:rPr>
      </w:pPr>
      <w:r w:rsidRPr="00C02D8B">
        <w:rPr>
          <w:rFonts w:ascii="Times New Roman" w:hAnsi="Times New Roman"/>
          <w:sz w:val="28"/>
          <w:szCs w:val="28"/>
        </w:rPr>
        <w:tab/>
      </w:r>
      <w:r w:rsidRPr="006B0605">
        <w:rPr>
          <w:rFonts w:ascii="Times New Roman" w:hAnsi="Times New Roman"/>
          <w:b/>
          <w:sz w:val="28"/>
          <w:szCs w:val="28"/>
        </w:rPr>
        <w:t xml:space="preserve">9.2. Ненормированный рабочий день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Ненормированный рабочий день - особый режим работы, в соответствии с которым отдельные работники могут по распоряжению работодателя при необходимости эпизодически привлекаться к выполнению своих трудовых функций за пределами установленной для них продолжительности рабочего времени. Перечень должностей работников с ненормированным рабочим днем устанавливается коллективным договором, соглашениями или локальным нормативным актом, принимаемым с учетом мнения представительного органа работников (статья 101 ТК РФ).</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Работнику, работающему на условиях неполного рабочего времени, ненормированный рабочий день может устанавливаться, только если соглашением сторон трудового договора установлена неполная рабочая неделя, но с полным рабочим днем (сменой).</w:t>
      </w:r>
    </w:p>
    <w:p w:rsidR="00C02D8B" w:rsidRPr="006B0605" w:rsidRDefault="00C02D8B" w:rsidP="00C02D8B">
      <w:pPr>
        <w:ind w:right="-108" w:firstLine="0"/>
        <w:rPr>
          <w:rFonts w:ascii="Times New Roman" w:hAnsi="Times New Roman"/>
          <w:b/>
          <w:sz w:val="28"/>
          <w:szCs w:val="28"/>
        </w:rPr>
      </w:pPr>
      <w:r w:rsidRPr="00C02D8B">
        <w:rPr>
          <w:rFonts w:ascii="Times New Roman" w:hAnsi="Times New Roman"/>
          <w:sz w:val="28"/>
          <w:szCs w:val="28"/>
        </w:rPr>
        <w:tab/>
      </w:r>
      <w:r w:rsidRPr="006B0605">
        <w:rPr>
          <w:rFonts w:ascii="Times New Roman" w:hAnsi="Times New Roman"/>
          <w:b/>
          <w:sz w:val="28"/>
          <w:szCs w:val="28"/>
        </w:rPr>
        <w:t>9.3. Работа в режиме гибкого рабочего времени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В соответствии со статьей 102 ТК РФ при работе в режиме гибкого рабочего времени начало, окончание или общая продолжительность рабочего дня (смены) определяется по соглашению сторон.</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Работодатель обеспечивает отработку работником суммарного количества рабочих часов в течение соответствующих учетных периодов (рабочего дня, недели, месяца и других).</w:t>
      </w:r>
    </w:p>
    <w:p w:rsidR="00C02D8B" w:rsidRPr="006B0605" w:rsidRDefault="00C02D8B" w:rsidP="00C02D8B">
      <w:pPr>
        <w:ind w:right="-108" w:firstLine="0"/>
        <w:rPr>
          <w:rFonts w:ascii="Times New Roman" w:hAnsi="Times New Roman"/>
          <w:b/>
          <w:sz w:val="28"/>
          <w:szCs w:val="28"/>
        </w:rPr>
      </w:pPr>
      <w:r w:rsidRPr="00C02D8B">
        <w:rPr>
          <w:rFonts w:ascii="Times New Roman" w:hAnsi="Times New Roman"/>
          <w:sz w:val="28"/>
          <w:szCs w:val="28"/>
        </w:rPr>
        <w:tab/>
      </w:r>
      <w:r w:rsidRPr="006B0605">
        <w:rPr>
          <w:rFonts w:ascii="Times New Roman" w:hAnsi="Times New Roman"/>
          <w:b/>
          <w:sz w:val="28"/>
          <w:szCs w:val="28"/>
        </w:rPr>
        <w:t xml:space="preserve">9.4. Сменная работа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В соответствии со статьей 103 ТК РФ сменная работа - работа в две, три или четыре смены - вводится в тех случаях, когда длительность производственного процесса превышает допустимую продолжительность ежедневной работы.</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При сменной работе каждая группа работников должна производить работу в течение установленной продолжительности рабочего времени в соответствии с графиком сменности.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При составлении графиков сменности работодатель учитывает мнение представительного органа работников в порядке, установленном статьей 372 ТК РФ для принятия локальных нормативных актов. Графики сменности, как правило, являются приложением к коллективному договору.</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Графики сменности доводятся до сведения работников не позднее чем за один месяц до введения их в действие.</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Работа в течение двух смен подряд запрещается.</w:t>
      </w:r>
    </w:p>
    <w:p w:rsidR="00C02D8B" w:rsidRPr="006B0605" w:rsidRDefault="00C02D8B" w:rsidP="00C02D8B">
      <w:pPr>
        <w:ind w:right="-108" w:firstLine="0"/>
        <w:rPr>
          <w:rFonts w:ascii="Times New Roman" w:hAnsi="Times New Roman"/>
          <w:b/>
          <w:sz w:val="28"/>
          <w:szCs w:val="28"/>
        </w:rPr>
      </w:pPr>
      <w:r w:rsidRPr="00C02D8B">
        <w:rPr>
          <w:rFonts w:ascii="Times New Roman" w:hAnsi="Times New Roman"/>
          <w:sz w:val="28"/>
          <w:szCs w:val="28"/>
        </w:rPr>
        <w:tab/>
      </w:r>
      <w:r w:rsidRPr="006B0605">
        <w:rPr>
          <w:rFonts w:ascii="Times New Roman" w:hAnsi="Times New Roman"/>
          <w:b/>
          <w:sz w:val="28"/>
          <w:szCs w:val="28"/>
        </w:rPr>
        <w:t>9.5.  Суммированный учет рабочего времени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 xml:space="preserve">В соответствии со статьей 104 ТК РФ, когда по условиям работы в организации в целом или при выполнении отдельных видов работ не может быть соблюдена установленная для данной категории работников (включая </w:t>
      </w:r>
      <w:r w:rsidRPr="00C02D8B">
        <w:rPr>
          <w:rFonts w:ascii="Times New Roman" w:hAnsi="Times New Roman"/>
          <w:sz w:val="28"/>
          <w:szCs w:val="28"/>
        </w:rPr>
        <w:lastRenderedPageBreak/>
        <w:t>работников, занятых на работах с вредными и (или) опасными условиями труда) ежедневная или еженедельная продолжительность рабочего времени, допускается введение суммированного учета рабочего времени с тем, чтобы продолжительность рабочего времени за учетный период (месяц, квартал и другие периоды) не превышала нормального числа рабочих часов. Учетный период не может превышать один год, а для учета рабочего времени работников, занятых на работах с вредными и (или) опасными условиями труда, - три месяца.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В случае, если по причинам сезонного и (или) технологического характера для отдельных категорий работников, занятых на работах с вредными и (или) опасными условиями труда, установленная продолжительность рабочего времени не может быть соблюдена в течение учетного периода продолжительностью три месяца, отраслевым (межотраслевым) соглашением и коллективным договором может быть предусмотрено увеличение учетного периода для учета рабочего времени таких работников, но не более чем до одного года.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Нормальное число рабочих часов за учетный период определяется исходя из установленной для данной категории работников еженедельной продолжительности рабочего времени. Для работников, работающих неполный рабочий день (смену) и (или) неполную рабочую неделю, нормальное число рабочих часов за учетный период соответственно уменьшается.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Порядок введения суммированного учета рабочего времени устанавливается настоящими Правилами.</w:t>
      </w:r>
    </w:p>
    <w:p w:rsidR="00C02D8B" w:rsidRPr="006B0605" w:rsidRDefault="00C02D8B" w:rsidP="00C02D8B">
      <w:pPr>
        <w:ind w:right="-108" w:firstLine="0"/>
        <w:rPr>
          <w:rFonts w:ascii="Times New Roman" w:hAnsi="Times New Roman"/>
          <w:b/>
          <w:sz w:val="28"/>
          <w:szCs w:val="28"/>
        </w:rPr>
      </w:pPr>
      <w:r w:rsidRPr="00C02D8B">
        <w:rPr>
          <w:rFonts w:ascii="Times New Roman" w:hAnsi="Times New Roman"/>
          <w:sz w:val="28"/>
          <w:szCs w:val="28"/>
        </w:rPr>
        <w:tab/>
      </w:r>
      <w:r w:rsidRPr="006B0605">
        <w:rPr>
          <w:rFonts w:ascii="Times New Roman" w:hAnsi="Times New Roman"/>
          <w:b/>
          <w:sz w:val="28"/>
          <w:szCs w:val="28"/>
        </w:rPr>
        <w:t>9.6. Разделение рабочего дня на части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В соответствии со статьей 105 ТК РФ на тех работах, где это необходимо вследствие особого характера труда, а также при производстве работ, интенсивность которых неодинакова в течение рабочего дня (смены), рабочий день может быть разделен на части с тем, чтобы общая продолжительность рабочего времени не превышала установленной продолжительности ежедневной работы. Такое разделение производится работодателем на основании локального нормативного акта, принятого с учетом мнения выборного органа первичной профсоюзной организации.</w:t>
      </w:r>
    </w:p>
    <w:p w:rsidR="00C02D8B" w:rsidRPr="006B0605" w:rsidRDefault="00C02D8B" w:rsidP="00C02D8B">
      <w:pPr>
        <w:ind w:right="-108" w:firstLine="0"/>
        <w:rPr>
          <w:rFonts w:ascii="Times New Roman" w:hAnsi="Times New Roman"/>
          <w:b/>
          <w:sz w:val="28"/>
          <w:szCs w:val="28"/>
        </w:rPr>
      </w:pPr>
      <w:r w:rsidRPr="00C02D8B">
        <w:rPr>
          <w:rFonts w:ascii="Times New Roman" w:hAnsi="Times New Roman"/>
          <w:sz w:val="28"/>
          <w:szCs w:val="28"/>
        </w:rPr>
        <w:tab/>
      </w:r>
      <w:r w:rsidRPr="006B0605">
        <w:rPr>
          <w:rFonts w:ascii="Times New Roman" w:hAnsi="Times New Roman"/>
          <w:b/>
          <w:sz w:val="28"/>
          <w:szCs w:val="28"/>
        </w:rPr>
        <w:t>9.7. Продолжительность рабочей недели в Учреждении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9.7.1. В Учреждении пятидневная рабочая неделя с двумя выходными (суббота и воскресенье).</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9.7.2. Для отдельных категорий работников, где по условиям специфики  работы Учреждения не может быть соблюдена ежедневная или еженедельная продолжительность работы рабочего времени устанавливается: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а) сменный режим рабочего времени, согласно графику сменности - для воспитателей, поваров, помощников поваров;</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б) сменный режим с суммированным учетом рабочего времени, согласно графику сменности - </w:t>
      </w:r>
      <w:r w:rsidRPr="00C66379">
        <w:rPr>
          <w:rFonts w:ascii="Times New Roman" w:hAnsi="Times New Roman"/>
          <w:sz w:val="28"/>
          <w:szCs w:val="28"/>
        </w:rPr>
        <w:t xml:space="preserve">для сторожей </w:t>
      </w:r>
      <w:r w:rsidR="00C66379" w:rsidRPr="00C66379">
        <w:rPr>
          <w:rFonts w:ascii="Times New Roman" w:hAnsi="Times New Roman"/>
          <w:sz w:val="28"/>
          <w:szCs w:val="28"/>
        </w:rPr>
        <w:t>и операторов котельной</w:t>
      </w:r>
      <w:r w:rsidRPr="00C02D8B">
        <w:rPr>
          <w:rFonts w:ascii="Times New Roman" w:hAnsi="Times New Roman"/>
          <w:sz w:val="28"/>
          <w:szCs w:val="28"/>
        </w:rPr>
        <w:t>.</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начале каждого календарного года составляются и утверждаются с учетом мнения представительского органа работников общие графики работы, графики сменности со сроком на календарный год.</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lastRenderedPageBreak/>
        <w:t xml:space="preserve">          9.8. Порядок суммированного учета рабочего времени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При суммированном учете рабочего времени учетный период берется 1 (один) год, а для учета рабочего времени работников, занятых на работах с вредными и (или) опасными условиями труда, - три месяца.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Нормальное число рабочих часов за учетный период определяется исходя из установленной для данной категории работников еженедельной продолжительности рабочего времени. Для работников, работающих неполный рабочий день (смену) и (или) неполную рабочую неделю, нормальное число рабочих часов за учетный период соответственно уменьшается.</w:t>
      </w:r>
    </w:p>
    <w:p w:rsidR="00C02D8B" w:rsidRPr="00C02D8B" w:rsidRDefault="00C02D8B" w:rsidP="00C02D8B">
      <w:pPr>
        <w:ind w:right="-108" w:firstLine="0"/>
        <w:rPr>
          <w:rFonts w:ascii="Times New Roman" w:hAnsi="Times New Roman"/>
          <w:sz w:val="28"/>
          <w:szCs w:val="28"/>
        </w:rPr>
      </w:pPr>
    </w:p>
    <w:p w:rsidR="00C02D8B" w:rsidRPr="006B0605" w:rsidRDefault="00C02D8B" w:rsidP="006B0605">
      <w:pPr>
        <w:ind w:right="-108" w:firstLine="0"/>
        <w:jc w:val="center"/>
        <w:rPr>
          <w:rFonts w:ascii="Times New Roman" w:hAnsi="Times New Roman"/>
          <w:b/>
          <w:sz w:val="28"/>
          <w:szCs w:val="28"/>
        </w:rPr>
      </w:pPr>
      <w:r w:rsidRPr="006B0605">
        <w:rPr>
          <w:rFonts w:ascii="Times New Roman" w:hAnsi="Times New Roman"/>
          <w:b/>
          <w:sz w:val="28"/>
          <w:szCs w:val="28"/>
        </w:rPr>
        <w:t>10. Время отдыха</w:t>
      </w:r>
    </w:p>
    <w:p w:rsidR="00C02D8B" w:rsidRPr="00C02D8B" w:rsidRDefault="00C02D8B" w:rsidP="00C02D8B">
      <w:pPr>
        <w:ind w:right="-108" w:firstLine="0"/>
        <w:rPr>
          <w:rFonts w:ascii="Times New Roman" w:hAnsi="Times New Roman"/>
          <w:sz w:val="28"/>
          <w:szCs w:val="28"/>
        </w:rPr>
      </w:pPr>
    </w:p>
    <w:p w:rsidR="00C02D8B" w:rsidRPr="006B0605"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6B0605">
        <w:rPr>
          <w:rFonts w:ascii="Times New Roman" w:hAnsi="Times New Roman"/>
          <w:b/>
          <w:sz w:val="28"/>
          <w:szCs w:val="28"/>
        </w:rPr>
        <w:t>10.1. Понятие времени отдыха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Время отдыха - время, в течение которого работник свободен от исполнения трудовых обязанностей и которое он может использовать по своему усмотрению.</w:t>
      </w:r>
    </w:p>
    <w:p w:rsidR="00C02D8B" w:rsidRPr="006B0605"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6B0605">
        <w:rPr>
          <w:rFonts w:ascii="Times New Roman" w:hAnsi="Times New Roman"/>
          <w:b/>
          <w:sz w:val="28"/>
          <w:szCs w:val="28"/>
        </w:rPr>
        <w:t>10.2. Виды времени отдыха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Видами времени отдыха являются: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перерывы в течение рабочего дня (смены);</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ежедневный (междусменный) отдых;</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выходные дни (еженедельный непрерывный отдых);</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нерабочие праздничные дни;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отпуска.</w:t>
      </w:r>
    </w:p>
    <w:p w:rsidR="00C02D8B" w:rsidRPr="006B0605"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6B0605">
        <w:rPr>
          <w:rFonts w:ascii="Times New Roman" w:hAnsi="Times New Roman"/>
          <w:b/>
          <w:sz w:val="28"/>
          <w:szCs w:val="28"/>
        </w:rPr>
        <w:t>10.3. Перерывы в работе. Выходные и нерабочие праздничные дни</w:t>
      </w:r>
    </w:p>
    <w:p w:rsidR="00C02D8B" w:rsidRPr="006B0605"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6B0605">
        <w:rPr>
          <w:rFonts w:ascii="Times New Roman" w:hAnsi="Times New Roman"/>
          <w:b/>
          <w:sz w:val="28"/>
          <w:szCs w:val="28"/>
        </w:rPr>
        <w:t>10.3.1. Перерывы для отдыха и питания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со статьей 108 ТК РФ в течение рабочего дня (смены) работнику должен быть предоставлен перерыв для отдыха и питания продолжительностью не более двух часов и не менее 30 минут, который в рабочее время не включается (конкретная продолжительность перерывов для отдыха и питания указана в приложении № 1 настоящих Правил).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Для работника, чья продолжительность ежедневной работы (смены) не превышает четырех часов перерыв для отдыха и питания не предоставляется. Если у конкретного работника режим работы отличается от общих правил (перерыв для отдыха и питания) то в трудовом договоре  быть предусмотрено, что указанный перерыв может предоставляться работнику и конкретная его продолжительность.</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Время предоставления перерыва и его конкретная продолжительность устанавливаются в приложении № 1 настоящих Правил или могут устанавливаться по соглашению между работником и работодателем.</w:t>
      </w:r>
    </w:p>
    <w:p w:rsidR="00EA0B5F"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На работах, где по условиям производства (работы) предоставление перерыва для отдыха и питания невозможно, работодатель обязан обеспечить работнику возможность отдыха и приема пищи в рабочее время.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Перечень таких работ:</w:t>
      </w:r>
    </w:p>
    <w:p w:rsidR="00EA0B5F" w:rsidRPr="00C66379"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w:t>
      </w:r>
      <w:r w:rsidRPr="00C66379">
        <w:rPr>
          <w:rFonts w:ascii="Times New Roman" w:hAnsi="Times New Roman"/>
          <w:sz w:val="28"/>
          <w:szCs w:val="28"/>
        </w:rPr>
        <w:t>воспитатель, сторож,</w:t>
      </w:r>
      <w:r w:rsidR="00C66379" w:rsidRPr="00C66379">
        <w:rPr>
          <w:rFonts w:ascii="Times New Roman" w:hAnsi="Times New Roman"/>
          <w:sz w:val="28"/>
          <w:szCs w:val="28"/>
        </w:rPr>
        <w:t xml:space="preserve"> оператор котельной.</w:t>
      </w:r>
    </w:p>
    <w:p w:rsidR="00C02D8B" w:rsidRPr="006B0605" w:rsidRDefault="00C02D8B" w:rsidP="00C02D8B">
      <w:pPr>
        <w:ind w:right="-108" w:firstLine="0"/>
        <w:rPr>
          <w:rFonts w:ascii="Times New Roman" w:hAnsi="Times New Roman"/>
          <w:b/>
          <w:sz w:val="28"/>
          <w:szCs w:val="28"/>
        </w:rPr>
      </w:pPr>
      <w:r w:rsidRPr="00C02D8B">
        <w:rPr>
          <w:rFonts w:ascii="Times New Roman" w:hAnsi="Times New Roman"/>
          <w:sz w:val="28"/>
          <w:szCs w:val="28"/>
        </w:rPr>
        <w:lastRenderedPageBreak/>
        <w:t xml:space="preserve">          </w:t>
      </w:r>
      <w:r w:rsidRPr="006B0605">
        <w:rPr>
          <w:rFonts w:ascii="Times New Roman" w:hAnsi="Times New Roman"/>
          <w:b/>
          <w:sz w:val="28"/>
          <w:szCs w:val="28"/>
        </w:rPr>
        <w:t>10.3.2. Специальные перерывы для обогревания и отдыха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На основании статьи 109 ТК РФ на отдельных видах работ предусматривается предоставление работникам в течение рабочего времени специальных перерывов, обусловленных технологией и организацией производства и труда. Виды этих работ, продолжительность и порядок предоставления таких перерывов устанавливаются настоящими Правилами, в индивидуальных случаях – трудовым договором. Подобные перерывы полагаются: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работникам, выполняющим работы в холодное время года на открытом воздухе или в закрытых необогреваемых помещениях;</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работникам, осуществляющим кормление ребенка (детей);</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другим работникам в необходимых случаях.</w:t>
      </w:r>
    </w:p>
    <w:p w:rsidR="00C02D8B" w:rsidRPr="006B0605"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6B0605">
        <w:rPr>
          <w:rFonts w:ascii="Times New Roman" w:hAnsi="Times New Roman"/>
          <w:b/>
          <w:sz w:val="28"/>
          <w:szCs w:val="28"/>
        </w:rPr>
        <w:t>Перерывы работникам, выполняющим работы в холодное время года на открытом воздухе или в закрытых необогреваемых помещениях:</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Помещения обязательно должны быть специально оборудованы для обогревания и отдыха работников. Температура воздуха в местах обогрева для нормализации теплового состояния работника должна поддерживаться на уровне 21 – 25 °C. Кроме того, помещения должны быть оборудованы устройствами для обогрева кистей и стоп. Их температура должна быть в диапазоне 35 – 40 °C. Таково требование п. 5.8 Методических рекомендаций «Режимы труда и отдыха работающих в холодное время на открытой территории или в неотапливаемых помещениях» (МР 2.2.7.2129-06), утвержденных Главным государственным санитарным врачом РФ 19.09.2006 (далее – Методические рекомендации).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Во избежание переохлаждения работникам не следует во время перерывов в работе находиться на холоде в течение более 10 минут при температуре воздуха до -10 °C и не более 5 минут при температуре воздуха ниже этой отметки.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Перерывы для обогревания могут сочетаться с перерывами для восстановления функционального состояния работника после выполнения физической работы.  Начинать работу на холоде следует не ранее чем через 10 минут после приема горячей пищи (чая и др.).</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соответствии с Методическими рекомендациями продолжительность однократного за рабочую смену пребывания на холоде в зависимости                              от категории выполняемых работ и температуры воздуха и количество                          10-минутных перерывов для обогрева (за четырехчасовой период рабочей смены) нужно определять по таблицам 2 – 1</w:t>
      </w:r>
      <w:r w:rsidR="006B0605">
        <w:rPr>
          <w:rFonts w:ascii="Times New Roman" w:hAnsi="Times New Roman"/>
          <w:sz w:val="28"/>
          <w:szCs w:val="28"/>
        </w:rPr>
        <w:t>3 из Методических рекомендаций.</w:t>
      </w:r>
    </w:p>
    <w:p w:rsidR="00C02D8B" w:rsidRPr="006B0605"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6B0605">
        <w:rPr>
          <w:rFonts w:ascii="Times New Roman" w:hAnsi="Times New Roman"/>
          <w:b/>
          <w:sz w:val="28"/>
          <w:szCs w:val="28"/>
        </w:rPr>
        <w:t>Перерывы работникам, осуществляющим кормление ребенка (детей):</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Помимо перерыва для отдыха и питания, работающим женщинам, имеющим детей в возрасте до полутора лет, предоставляются дополнительные перерывы для кормления ребенка (детей) (статья 258 ТК РФ). В соответствии со статьей 264 ТК РФ данным перерывом могут воспользоваться и отцы, воспитывающие детей без матери, а также опекуны (попечители) несовершеннолетних. Основанием предоставления данного перерыва является </w:t>
      </w:r>
      <w:r w:rsidRPr="00C02D8B">
        <w:rPr>
          <w:rFonts w:ascii="Times New Roman" w:hAnsi="Times New Roman"/>
          <w:sz w:val="28"/>
          <w:szCs w:val="28"/>
        </w:rPr>
        <w:lastRenderedPageBreak/>
        <w:t>заявление.</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Продолжительность перерывов для кормления ребенка составляет:</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при наличии одного ребенка – не менее 30 минут и не реже чем через каждые три часа работы;</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при наличии двух и более детей в возрасте до полутора лет – не менее одного часа.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Перерывы для кормления ребенка (детей) включаются в рабочее время и подлежат оплате в размере среднего заработка.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По заявлению женщины перерывы для кормления ребенка (детей) могут быть:</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присоединены к перерыву для отдыха и питания;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перенесены в суммированном виде как на начало, так и на конец рабочего дня (рабочей смены) с соответствующим его (ее) сокращением.</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Для предоставления таких перерывов на основании заявления работницы (с приложением копии свидетельства о рождении в подтверждение возраста ребенка) издается соответствующий приказ.</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Иные перерывы</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некоторых случаях предоставление перерывов связано с работой отдельных технических средств. Такого рода перерывы являются технологическими перерывами и служат не только для отдыха, но и для соблюдения технологического процесса работы технических средств и производственных механизмов. </w:t>
      </w:r>
    </w:p>
    <w:p w:rsidR="00A31CD4"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Работодатель может самостоятельно устанавливать в локальных нормативных актах иные перерывы для сохранения здоровья работников, профилактики негативного воздействия различной аппаратуры, а также для поддержания нормального производственного процесса. Решать, оплачивать их или нет, работодатель также будет самостоятельно.</w:t>
      </w:r>
    </w:p>
    <w:p w:rsidR="00C02D8B" w:rsidRPr="006B0605"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6B0605">
        <w:rPr>
          <w:rFonts w:ascii="Times New Roman" w:hAnsi="Times New Roman"/>
          <w:b/>
          <w:sz w:val="28"/>
          <w:szCs w:val="28"/>
        </w:rPr>
        <w:t>10.4. Выходные дни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В соответствии со статьей 111 ТК РФ всем работникам предоставляются выходные дни (еженедельный непрерывный отдых). При пятидневной рабочей неделе работникам предоставляются два выходных дня в неделю.</w:t>
      </w:r>
    </w:p>
    <w:p w:rsidR="00C02D8B" w:rsidRPr="00C66379"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связи с </w:t>
      </w:r>
      <w:r w:rsidR="00C66379" w:rsidRPr="00C02D8B">
        <w:rPr>
          <w:rFonts w:ascii="Times New Roman" w:hAnsi="Times New Roman"/>
          <w:sz w:val="28"/>
          <w:szCs w:val="28"/>
        </w:rPr>
        <w:t>невозможностью приостановки</w:t>
      </w:r>
      <w:r w:rsidRPr="00C02D8B">
        <w:rPr>
          <w:rFonts w:ascii="Times New Roman" w:hAnsi="Times New Roman"/>
          <w:sz w:val="28"/>
          <w:szCs w:val="28"/>
        </w:rPr>
        <w:t xml:space="preserve"> работы в выходные дни по производственно-техническим и организационным условиям, </w:t>
      </w:r>
      <w:r w:rsidRPr="00C66379">
        <w:rPr>
          <w:rFonts w:ascii="Times New Roman" w:hAnsi="Times New Roman"/>
          <w:sz w:val="28"/>
          <w:szCs w:val="28"/>
        </w:rPr>
        <w:t>для сторожей и</w:t>
      </w:r>
      <w:r w:rsidR="00C66379" w:rsidRPr="00C66379">
        <w:rPr>
          <w:rFonts w:ascii="Times New Roman" w:hAnsi="Times New Roman"/>
          <w:sz w:val="28"/>
          <w:szCs w:val="28"/>
        </w:rPr>
        <w:t xml:space="preserve"> операторов котельной</w:t>
      </w:r>
      <w:r w:rsidRPr="00C66379">
        <w:rPr>
          <w:rFonts w:ascii="Times New Roman" w:hAnsi="Times New Roman"/>
          <w:sz w:val="28"/>
          <w:szCs w:val="28"/>
        </w:rPr>
        <w:t xml:space="preserve"> выходные дни предоставляются в различные дни, соответственно графику сменности.</w:t>
      </w:r>
    </w:p>
    <w:p w:rsidR="00C02D8B" w:rsidRPr="006B0605"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6B0605">
        <w:rPr>
          <w:rFonts w:ascii="Times New Roman" w:hAnsi="Times New Roman"/>
          <w:b/>
          <w:sz w:val="28"/>
          <w:szCs w:val="28"/>
        </w:rPr>
        <w:t>10.5. Праздничные дни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В соответствии со статьей 112 ТК РФ нерабочими праздничными днями в Российской Федерации являются: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1, 2, 3, 4, 5, 6 и 8 января - Новогодние каникулы;</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7 января - Рождество Христово;</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23 февраля - День защитника Отечества;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8 марта - Международный женский день;</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1 мая - Праздник Весны и Труда;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9 мая - День Победы;</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lastRenderedPageBreak/>
        <w:t xml:space="preserve">          12 июня - День России;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4 ноября - День народного единства.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Статья 6 ТК РФ предоставляет органам государственной власти субъектов РФ право устанавливать дополнительные нерабочие (праздничные) дни.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Согласно пункту 7 статьи 4 Федерального закона от 26.09.1997 № 125-ФЗ «О свободе совести и о религиозных объединениях» и в соответствии с Постановлением Президиума Верховного Суда РФ от 21.12.2011 № 20-ПВ11 органы государственной власти субъектов РФ вправе объявлять религиозные праздники нерабочими (праздничными) днями.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Чеченской Республике установлены следующие нерабочие (праздничные) дни: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23 марта - День Конституции Чеченской Республики (Указ Главы Администрации Чеченской Республики от 24.03.2003 № 34);</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16 апреля - День мира в Чеченской Республике (Указ Президента Чеченской Республики от 04.05.2009 № 155);</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Ураза-Байрам (дата устанавливается ежегодно);</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Курбан-Байрам (дата устанавливается ежегодно);</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и т.д. по мере порядка издания Указов, Постановлений  и т.п.</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При совпадении выходного и нерабочего праздничного дней выходной день переносится на следующий после праздничного рабочий день, за исключением выходных дней, совпадающих с нерабочими праздничными днями, указанными в абзацах втором и третьем части первой статьи 112 ТК РФ.    Правительство Российской Федерации переносит два выходных дня из числа выходных дней, совпадающих с нерабочими праздничными днями, указанными в абзацах втором и третьем части первой статьи 112 ТК РФ, на другие дни в очередном календарном году в порядке, установленном частью пятой статьи 112 ТК РФ.</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Работникам, за исключением работников, получающих оклад (должностной оклад), за нерабочие праздничные дни, в которые они не привлекались к работе, выплачивается дополнительное вознаграждение. Размер и порядок выплаты указанного вознаграждения определяются локальным нормативным актом, принимаемым с учетом мнения выборного органа первичной профсоюзной организации. Суммы расходов на выплату дополнительного вознаграждения за нерабочие праздничные дни относятся к расходам на оплату труда в полном размере.</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Наличие в календарном месяце нерабочих праздничных дней не является основанием для снижения заработной платы работникам, получающим оклад (должностной оклад).</w:t>
      </w:r>
    </w:p>
    <w:p w:rsid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целях рационального использования работниками выходных и нерабочих праздничных дней выходные дни могут переноситься на другие дни федеральным законом или нормативным правовым актом Правительства Российской Федерации. </w:t>
      </w:r>
    </w:p>
    <w:p w:rsidR="00EA0B5F" w:rsidRDefault="00EA0B5F" w:rsidP="00C02D8B">
      <w:pPr>
        <w:ind w:right="-108" w:firstLine="0"/>
        <w:rPr>
          <w:rFonts w:ascii="Times New Roman" w:hAnsi="Times New Roman"/>
          <w:sz w:val="28"/>
          <w:szCs w:val="28"/>
        </w:rPr>
      </w:pPr>
    </w:p>
    <w:p w:rsidR="00EA0B5F" w:rsidRPr="00C02D8B" w:rsidRDefault="00EA0B5F" w:rsidP="00C02D8B">
      <w:pPr>
        <w:ind w:right="-108" w:firstLine="0"/>
        <w:rPr>
          <w:rFonts w:ascii="Times New Roman" w:hAnsi="Times New Roman"/>
          <w:sz w:val="28"/>
          <w:szCs w:val="28"/>
        </w:rPr>
      </w:pPr>
    </w:p>
    <w:p w:rsidR="00C02D8B" w:rsidRPr="006B0605" w:rsidRDefault="00C02D8B" w:rsidP="00C02D8B">
      <w:pPr>
        <w:ind w:right="-108" w:firstLine="0"/>
        <w:rPr>
          <w:rFonts w:ascii="Times New Roman" w:hAnsi="Times New Roman"/>
          <w:b/>
          <w:sz w:val="28"/>
          <w:szCs w:val="28"/>
        </w:rPr>
      </w:pPr>
      <w:r w:rsidRPr="00C02D8B">
        <w:rPr>
          <w:rFonts w:ascii="Times New Roman" w:hAnsi="Times New Roman"/>
          <w:sz w:val="28"/>
          <w:szCs w:val="28"/>
        </w:rPr>
        <w:lastRenderedPageBreak/>
        <w:t xml:space="preserve">          </w:t>
      </w:r>
      <w:r w:rsidRPr="006B0605">
        <w:rPr>
          <w:rFonts w:ascii="Times New Roman" w:hAnsi="Times New Roman"/>
          <w:b/>
          <w:sz w:val="28"/>
          <w:szCs w:val="28"/>
        </w:rPr>
        <w:t>10.6. Запрещение работы в выходные дни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В соответствии со статьей 113 ТК РФ  работа в выходные и нерабочие праздничные дни запрещается, за исключением случаев, предусмотренных ТК РФ и настоящими Правилами.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Привлечение работников к работе в выходные и нерабочие праздничные дни производится с их письменного согласия в случае необходимости выполнения заранее непредвиденных работ, от срочного выполнения которых зависит в дальнейшем нормальная работа Учреждения.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Привлечение работников к работе в выходные и нерабочие праздничные дни без их согласия допускается в следующих случаях:</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1) для предотвращения катастрофы, производственной аварии либо устранения последствий катастрофы, производственной аварии или стихийного бедствия;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2) для предотвращения несчастных случаев, уничтожения или порчи имущества работодателя, государственного или муниципального имущества;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3) для выполнения работ, необходимость которых обусловлена введением чрезвычайного или военного положения, а также неотложных работ в условиях чрезвычайных обстоятельств, то есть в случае бедствия или угрозы бедствия (пожары, наводнения, голод, землетрясения, эпидемии или эпизоотии) и в иных случаях, ставящих под угрозу жизнь или нормальные жизненные условия всего населения или его части.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других случаях привлечение к работе в выходные и нерабочие праздничные дни допускается с письменного согласия работника и с учетом мнения выборного органа первичной профсоюзной организации.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нерабочие праздничные дни допускается производство работ, приостановка которых невозможна по производственно-техническим условиям (непрерывно действующие организации), работ, вызываемых необходимостью неотложных ремонтных и погрузочно-разгрузочных работ и т.д.</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Привлечение к работе в выходные и нерабочие праздничные дни инвалидов, женщин, имеющих детей в возрасте до трех лет, допускается только при условии, если это не запрещено им по состоянию здоровья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При этом инвалиды, женщины, имеющие детей в возрасте до трех лет, должны быть под роспись ознакомлены со своим правом отказаться от работы в выходной или нерабочий праздничный день.</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Привлечение работников к работе в выходные и нерабочие праздничные дни производится по приказу руководителя Учреждения.</w:t>
      </w:r>
    </w:p>
    <w:p w:rsidR="00C02D8B" w:rsidRPr="006B0605"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6B0605">
        <w:rPr>
          <w:rFonts w:ascii="Times New Roman" w:hAnsi="Times New Roman"/>
          <w:b/>
          <w:sz w:val="28"/>
          <w:szCs w:val="28"/>
        </w:rPr>
        <w:t>10.7. Отпуска</w:t>
      </w:r>
    </w:p>
    <w:p w:rsidR="00C02D8B" w:rsidRPr="006B0605" w:rsidRDefault="00C02D8B" w:rsidP="00C02D8B">
      <w:pPr>
        <w:ind w:right="-108" w:firstLine="0"/>
        <w:rPr>
          <w:rFonts w:ascii="Times New Roman" w:hAnsi="Times New Roman"/>
          <w:b/>
          <w:sz w:val="28"/>
          <w:szCs w:val="28"/>
        </w:rPr>
      </w:pPr>
      <w:r w:rsidRPr="006B0605">
        <w:rPr>
          <w:rFonts w:ascii="Times New Roman" w:hAnsi="Times New Roman"/>
          <w:b/>
          <w:sz w:val="28"/>
          <w:szCs w:val="28"/>
        </w:rPr>
        <w:t xml:space="preserve">          10.7.1. Ежегодный отпуск с сохранением места работы (должности) и среднего заработка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 xml:space="preserve">В соответствии со статьей 114 ТК РФ работникам Учреждения предоставляются ежегодные отпуска с сохранением места работы (должности) и среднего заработка.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lastRenderedPageBreak/>
        <w:tab/>
        <w:t>Конкретная продолжительность ежегодного основного оплачиваемого отпуска указана в приложении № 2 настоящих Правил.</w:t>
      </w:r>
    </w:p>
    <w:p w:rsidR="00C02D8B" w:rsidRPr="006B0605" w:rsidRDefault="00C02D8B" w:rsidP="00C02D8B">
      <w:pPr>
        <w:ind w:right="-108" w:firstLine="0"/>
        <w:rPr>
          <w:rFonts w:ascii="Times New Roman" w:hAnsi="Times New Roman"/>
          <w:b/>
          <w:sz w:val="28"/>
          <w:szCs w:val="28"/>
        </w:rPr>
      </w:pPr>
      <w:r w:rsidRPr="00C02D8B">
        <w:rPr>
          <w:rFonts w:ascii="Times New Roman" w:hAnsi="Times New Roman"/>
          <w:sz w:val="28"/>
          <w:szCs w:val="28"/>
        </w:rPr>
        <w:t xml:space="preserve">          </w:t>
      </w:r>
      <w:r w:rsidRPr="006B0605">
        <w:rPr>
          <w:rFonts w:ascii="Times New Roman" w:hAnsi="Times New Roman"/>
          <w:b/>
          <w:sz w:val="28"/>
          <w:szCs w:val="28"/>
        </w:rPr>
        <w:t>10.7.2. Дополнительный оплачиваемый отпуск</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В соответствии со статьей 116 ТК РФ ежегодные дополнительные оплачиваемые отпуска предоставляются работникам, занятым на работах с вредными и (или) опасными условиями труда, работникам, имеющим особый характер работы, работникам с ненормированным рабочим днем, предусмотренных Коллективным договором.</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В Учреждении с учетом своих производственных и финансовых возможностей могут самостоятельно устанавливать дополнительные отпуска для работников, если иное не предусмотрено ТК РФ и иными федеральными законами. Порядок и условия предоставления этих отпусков определяются Коллективным договором или локальными нормативными актами, которые принимаются с учетом мнения выборного органа первичной профсоюзной организации.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В соответствии со статьей 117 ТК РФ ежегодный дополнительный оплачиваемый отпуск предоставляется работникам, условия труда на рабочих местах которых по результатам специальной оценки условий труда отнесены к вредным условиям труда 2, 3 или 4 степени либо опасным условиям труда.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Минимальная продолжительность ежегодного дополнительного оплачиваемого отпуска работникам, условия труда на рабочих местах которых по результатам специальной оценки условий труда отнесены к вредным условиям труда 2, 3 или 4 степени либо опасным условиям труда, составляет 7 календарных дней.</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Продолжительность ежегодного дополнительного оплачиваемого отпуска конкретного работника устанавливается трудовым договором на основании отраслевого (межотраслевого) соглашения и коллективного договора с учетом результатов специальной оценки условий труда.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На основании отраслевого (межотраслевого) соглашения и коллективн</w:t>
      </w:r>
      <w:r w:rsidR="008C625F">
        <w:rPr>
          <w:rFonts w:ascii="Times New Roman" w:hAnsi="Times New Roman"/>
          <w:sz w:val="28"/>
          <w:szCs w:val="28"/>
        </w:rPr>
        <w:t>ого</w:t>
      </w:r>
      <w:r w:rsidRPr="00C02D8B">
        <w:rPr>
          <w:rFonts w:ascii="Times New Roman" w:hAnsi="Times New Roman"/>
          <w:sz w:val="28"/>
          <w:szCs w:val="28"/>
        </w:rPr>
        <w:t xml:space="preserve"> договор</w:t>
      </w:r>
      <w:r w:rsidR="008C625F">
        <w:rPr>
          <w:rFonts w:ascii="Times New Roman" w:hAnsi="Times New Roman"/>
          <w:sz w:val="28"/>
          <w:szCs w:val="28"/>
        </w:rPr>
        <w:t>а</w:t>
      </w:r>
      <w:r w:rsidRPr="00C02D8B">
        <w:rPr>
          <w:rFonts w:ascii="Times New Roman" w:hAnsi="Times New Roman"/>
          <w:sz w:val="28"/>
          <w:szCs w:val="28"/>
        </w:rPr>
        <w:t>, а также письменного согласия работника, оформленного путем заключения отдельного соглашения к трудовому договору, часть ежегодного дополнительного оплачиваемого отпуска, которая превышает минимальную продолжительность данного отпуска, установленную частью второй настоящей статьи, может быть заменена отдельно устанавливаемой денежной компенсацией в порядке, в размерах и на условиях, которые установлены отраслевым (межотраслевым) соглашением и коллективным</w:t>
      </w:r>
      <w:r w:rsidR="008C625F">
        <w:rPr>
          <w:rFonts w:ascii="Times New Roman" w:hAnsi="Times New Roman"/>
          <w:sz w:val="28"/>
          <w:szCs w:val="28"/>
        </w:rPr>
        <w:t xml:space="preserve"> договором</w:t>
      </w:r>
      <w:r w:rsidRPr="00C02D8B">
        <w:rPr>
          <w:rFonts w:ascii="Times New Roman" w:hAnsi="Times New Roman"/>
          <w:sz w:val="28"/>
          <w:szCs w:val="28"/>
        </w:rPr>
        <w:t>.</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В соответствии со статьей 118 ТК РФ отдельным категориям работников, труд которых связан с особенностями выполнения работы, предоставляется ежегодный дополнительный оплачиваемый отпуск.</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Перечень категорий работников, которым устанавливается ежегодный дополнительный оплачиваемый отпуск за особый характер работы, а также минимальная продолжительность этого отпуска и условия его предоставления определяются Правительством Российской Федерации.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 xml:space="preserve">В соответствии со статьей 119 ТК РФ работникам с ненормированным </w:t>
      </w:r>
      <w:r w:rsidRPr="00C02D8B">
        <w:rPr>
          <w:rFonts w:ascii="Times New Roman" w:hAnsi="Times New Roman"/>
          <w:sz w:val="28"/>
          <w:szCs w:val="28"/>
        </w:rPr>
        <w:lastRenderedPageBreak/>
        <w:t>рабочим днем предоставляется ежегодный дополнительный оплачиваемый отпуск, продолжительность которого определяется коллективным договором и который не может быть менее трех календарных дней.</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Порядок и условия предоставления ежегодного дополнительного оплачиваемого отпуска работникам с ненормированным рабочим днем устанавливаются в Учреждении.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В соответствии со статьей 120 ТК РФ продолжительность ежегодных основного и дополнительных оплачиваемых отпусков работников исчисляется в календарных днях и максимальным пределом не ограничивается. Нерабочие праздничные дни, приходящиеся на период ежегодного основного или ежегодного дополнительного оплачиваемого отпуска, в число календарных дней отпуска не включаются.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При исчислении общей продолжительности ежегодного оплачиваемого отпуска дополнительные оплачиваемые отпуска суммируются с ежегодным основным оплачиваемым отпуском.</w:t>
      </w:r>
    </w:p>
    <w:p w:rsidR="00C02D8B" w:rsidRPr="006B0605" w:rsidRDefault="00C02D8B" w:rsidP="00C02D8B">
      <w:pPr>
        <w:ind w:right="-108" w:firstLine="0"/>
        <w:rPr>
          <w:rFonts w:ascii="Times New Roman" w:hAnsi="Times New Roman"/>
          <w:b/>
          <w:sz w:val="28"/>
          <w:szCs w:val="28"/>
        </w:rPr>
      </w:pPr>
      <w:r w:rsidRPr="00C02D8B">
        <w:rPr>
          <w:rFonts w:ascii="Times New Roman" w:hAnsi="Times New Roman"/>
          <w:sz w:val="28"/>
          <w:szCs w:val="28"/>
        </w:rPr>
        <w:tab/>
      </w:r>
      <w:r w:rsidRPr="006B0605">
        <w:rPr>
          <w:rFonts w:ascii="Times New Roman" w:hAnsi="Times New Roman"/>
          <w:b/>
          <w:sz w:val="28"/>
          <w:szCs w:val="28"/>
        </w:rPr>
        <w:t>10.7.3. Стаж работы, дающий право на ежегодный основной оплачиваемый отпуск</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 xml:space="preserve">В соответствии со статьей 121 ТК РФ: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а) в стаж работы, дающий право на ежегодный основной оплачиваемый отпуск, включаются: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время фактической работы;</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время, когда работник фактически не работал, но за ним в соответствии с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трудовым договором сохранялось место работы (должность), в том числе время ежегодного оплачиваемого отпуска, нерабочие праздничные дни, выходные дни и другие предоставляемые работнику дни отдыха;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время вынужденного прогула при незаконном увольнении или отстранении от работы и последующем восстановлении на прежней работе;</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период отстранения от работы работника, не прошедшего обязательный медицинский осмотр не по своей вине;</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время предоставляемых по просьбе работника отпусков без сохранения заработной платы, не превышающее 14 календарных дней в течение рабочего года.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б) в стаж работы, дающий право на ежегодный основной оплачиваемый отпуск, не включаются: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время отсутствия работника на работе без уважительных причин, в том числе вследствие его отстранения от работы в случаях, предусмотренных статьей 76 ТК РФ;</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время отпусков по уходу за ребенком до достижения им установленного законом возраста;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 xml:space="preserve">в) в стаж работы, дающий право на ежегодные дополнительные оплачиваемые отпуска за работу с вредными и (или) опасными условиями труда, </w:t>
      </w:r>
      <w:r w:rsidRPr="00C02D8B">
        <w:rPr>
          <w:rFonts w:ascii="Times New Roman" w:hAnsi="Times New Roman"/>
          <w:sz w:val="28"/>
          <w:szCs w:val="28"/>
        </w:rPr>
        <w:lastRenderedPageBreak/>
        <w:t>включается только фактически отработанное в соответствующих условиях время.</w:t>
      </w:r>
    </w:p>
    <w:p w:rsidR="00C02D8B" w:rsidRPr="006B0605" w:rsidRDefault="00C02D8B" w:rsidP="00C02D8B">
      <w:pPr>
        <w:ind w:right="-108" w:firstLine="0"/>
        <w:rPr>
          <w:rFonts w:ascii="Times New Roman" w:hAnsi="Times New Roman"/>
          <w:b/>
          <w:sz w:val="28"/>
          <w:szCs w:val="28"/>
        </w:rPr>
      </w:pPr>
      <w:r w:rsidRPr="00C02D8B">
        <w:rPr>
          <w:rFonts w:ascii="Times New Roman" w:hAnsi="Times New Roman"/>
          <w:sz w:val="28"/>
          <w:szCs w:val="28"/>
        </w:rPr>
        <w:tab/>
      </w:r>
      <w:r w:rsidRPr="006B0605">
        <w:rPr>
          <w:rFonts w:ascii="Times New Roman" w:hAnsi="Times New Roman"/>
          <w:b/>
          <w:sz w:val="28"/>
          <w:szCs w:val="28"/>
        </w:rPr>
        <w:t>10.7.4. Порядок предоставления ежегодных оплачиваемых отпусков</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В соответствии со статьей 122 ТК РФ оплачиваемый отпуск должен предоставляться работнику ежегодно.</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Право на использование отпуска за первый год работы возникает у работника по истечении шести месяцев его непрерывной работы у данного работодателя. По соглашению сторон оплачиваемый отпуск работнику может быть предоставлен и до истечения шести месяцев.</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До истечения шести месяцев непрерывной работы оплачиваемый отпуск по заявлению работника должен быть предоставлен:</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женщинам - перед отпуском по беременности и родам или непосредственно после него;</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работникам в возрасте до восемнадцати лет;</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работникам, усыновившим ребенка (детей) в возрасте до трех месяцев;</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в других случаях, предусмотренных действующим законодательством Российской Федерации.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Отпуск за второй и последующие годы работы может предоставляться в любое время рабочего года в соответствии с очередностью предоставления ежегодных оплачиваемых отпусков, установленной у данного работодателя.</w:t>
      </w:r>
    </w:p>
    <w:p w:rsidR="00C02D8B" w:rsidRPr="006B0605" w:rsidRDefault="00C02D8B" w:rsidP="00C02D8B">
      <w:pPr>
        <w:ind w:right="-108" w:firstLine="0"/>
        <w:rPr>
          <w:rFonts w:ascii="Times New Roman" w:hAnsi="Times New Roman"/>
          <w:b/>
          <w:sz w:val="28"/>
          <w:szCs w:val="28"/>
        </w:rPr>
      </w:pPr>
      <w:r w:rsidRPr="00C02D8B">
        <w:rPr>
          <w:rFonts w:ascii="Times New Roman" w:hAnsi="Times New Roman"/>
          <w:sz w:val="28"/>
          <w:szCs w:val="28"/>
        </w:rPr>
        <w:tab/>
      </w:r>
      <w:r w:rsidRPr="006B0605">
        <w:rPr>
          <w:rFonts w:ascii="Times New Roman" w:hAnsi="Times New Roman"/>
          <w:b/>
          <w:sz w:val="28"/>
          <w:szCs w:val="28"/>
        </w:rPr>
        <w:t>10.7.5. Очередность предоставления ежегодных оплачиваемых отпусков</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В соответствии со статьей 123 ТК РФ очередность предоставления оплачиваемых отпусков определяется ежегодно в соответствии с графиком отпусков, утверждаемым работодателем с учетом мнения выборного органа первичной профсоюзной организации не позднее чем за две недели до наступления календарного года в порядке, установленном статьей 372 ТК РФ для принятия локальных нормативных актов.</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График отпусков обязателен как для работодателя, так и для работника.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О времени начала отпуска работник должен быть извещен под роспись не позднее чем за две недели до его начала.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 xml:space="preserve">Отдельным категориям работников в случаях, предусмотренных настоящими Правилами, ТК РФ и другими федеральными законами, ежегодный оплачиваемый отпуск предоставляется по их желанию в удобное для них время. </w:t>
      </w:r>
      <w:r w:rsidRPr="00C02D8B">
        <w:rPr>
          <w:rFonts w:ascii="Times New Roman" w:hAnsi="Times New Roman"/>
          <w:sz w:val="28"/>
          <w:szCs w:val="28"/>
        </w:rPr>
        <w:tab/>
        <w:t>По желанию мужа ежегодный отпуск ему предоставляется в период нахождения его жены в отпуске по беременности и родам независимо от времени его непрерывной работы у данного работодателя.</w:t>
      </w:r>
    </w:p>
    <w:p w:rsidR="00C02D8B" w:rsidRPr="006B0605" w:rsidRDefault="00C02D8B" w:rsidP="00C02D8B">
      <w:pPr>
        <w:ind w:right="-108" w:firstLine="0"/>
        <w:rPr>
          <w:rFonts w:ascii="Times New Roman" w:hAnsi="Times New Roman"/>
          <w:b/>
          <w:sz w:val="28"/>
          <w:szCs w:val="28"/>
        </w:rPr>
      </w:pPr>
      <w:r w:rsidRPr="00C02D8B">
        <w:rPr>
          <w:rFonts w:ascii="Times New Roman" w:hAnsi="Times New Roman"/>
          <w:sz w:val="28"/>
          <w:szCs w:val="28"/>
        </w:rPr>
        <w:tab/>
      </w:r>
      <w:r w:rsidRPr="006B0605">
        <w:rPr>
          <w:rFonts w:ascii="Times New Roman" w:hAnsi="Times New Roman"/>
          <w:b/>
          <w:sz w:val="28"/>
          <w:szCs w:val="28"/>
        </w:rPr>
        <w:t>10.7.6. Продление или перенесение ежегодного оплачиваемого отпуска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В соответствии со статьей 124 ТК РФ ежегодный оплачиваемый отпуск должен быть продлен или перенесен на другой срок, определяемый работодателем с учетом пожеланий работника, в случаях:</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временной нетрудоспособности работника;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 xml:space="preserve">исполнения работником во время ежегодного оплачиваемого отпуска государственных обязанностей, если для этого трудовым законодательством </w:t>
      </w:r>
      <w:r w:rsidRPr="00C02D8B">
        <w:rPr>
          <w:rFonts w:ascii="Times New Roman" w:hAnsi="Times New Roman"/>
          <w:sz w:val="28"/>
          <w:szCs w:val="28"/>
        </w:rPr>
        <w:lastRenderedPageBreak/>
        <w:t>предусмотрено освобождение от работы;</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в других случаях, предусмотренных трудовым законодательством, локальными нормативными актами.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Если работнику своевременно не была произведена оплата за время ежегодного оплачиваемого отпуска либо работник был предупрежден о времени начала этого отпуска позднее чем за две недели до его начала, то работодатель по письменному заявлению работника обязан перенести ежегодный оплачиваемый отпуск на другой срок, согласованный с работником.</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В исключительных случаях, когда предоставление отпуска работнику в текущем рабочем году может неблагоприятно отразиться на нормальном ходе работы организации, индивидуального предпринимателя, допускается с согласия работника перенесение отпуска на следующий рабочий год. При этом отпуск должен быть использован не позднее 12 месяцев после окончания того рабочего года, за который он предоставляется.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Запрещается непредоставление ежегодного оплачиваемого отпуска в течение двух лет подряд, а также непредоставление ежегодного оплачиваемого отпуска работникам в возрасте до восемнадцати лет и работникам, занятым на работах с вредными и (или) опасными условиями труда.</w:t>
      </w:r>
    </w:p>
    <w:p w:rsidR="00C02D8B" w:rsidRPr="006B0605" w:rsidRDefault="00C02D8B" w:rsidP="00C02D8B">
      <w:pPr>
        <w:ind w:right="-108" w:firstLine="0"/>
        <w:rPr>
          <w:rFonts w:ascii="Times New Roman" w:hAnsi="Times New Roman"/>
          <w:b/>
          <w:sz w:val="28"/>
          <w:szCs w:val="28"/>
        </w:rPr>
      </w:pPr>
      <w:r w:rsidRPr="00C02D8B">
        <w:rPr>
          <w:rFonts w:ascii="Times New Roman" w:hAnsi="Times New Roman"/>
          <w:sz w:val="28"/>
          <w:szCs w:val="28"/>
        </w:rPr>
        <w:tab/>
      </w:r>
      <w:r w:rsidRPr="006B0605">
        <w:rPr>
          <w:rFonts w:ascii="Times New Roman" w:hAnsi="Times New Roman"/>
          <w:b/>
          <w:sz w:val="28"/>
          <w:szCs w:val="28"/>
        </w:rPr>
        <w:t>10.7.7. Разделение ежегодного оплачиваемого отпуска на части. Отзыв из отпуска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В соответствии со статьей 125 ТК РФ по соглашению между работником и работодателем ежегодный оплачиваемый отпуск может быть разделен на части. При этом хотя бы одна из частей этого отпуска должна быть не менее 14 календарных дней.</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Отзыв работника из отпуска допускается только с его согласия. Неиспользованная в связи с этим часть отпуска должна быть предоставлена по выбору работника в удобное для него время в течение текущего рабочего года или присоединена к отпуску за следующий рабочий год.</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Не допускается отзыв из отпуска работников в возрасте до восемнадцати лет, беременных женщин и работников, занятых на работах с вредными и (или) опасными условиями труда.</w:t>
      </w:r>
    </w:p>
    <w:p w:rsidR="00C02D8B" w:rsidRPr="006B0605" w:rsidRDefault="00C02D8B" w:rsidP="00C02D8B">
      <w:pPr>
        <w:ind w:right="-108" w:firstLine="0"/>
        <w:rPr>
          <w:rFonts w:ascii="Times New Roman" w:hAnsi="Times New Roman"/>
          <w:b/>
          <w:sz w:val="28"/>
          <w:szCs w:val="28"/>
        </w:rPr>
      </w:pPr>
      <w:r w:rsidRPr="00C02D8B">
        <w:rPr>
          <w:rFonts w:ascii="Times New Roman" w:hAnsi="Times New Roman"/>
          <w:sz w:val="28"/>
          <w:szCs w:val="28"/>
        </w:rPr>
        <w:tab/>
      </w:r>
      <w:r w:rsidRPr="006B0605">
        <w:rPr>
          <w:rFonts w:ascii="Times New Roman" w:hAnsi="Times New Roman"/>
          <w:b/>
          <w:sz w:val="28"/>
          <w:szCs w:val="28"/>
        </w:rPr>
        <w:t>10.7.8. Замена ежегодного оплачиваемого отпуска денежной компенсацией</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В соответствии со статьей 126 ТК РФ часть ежегодного оплачиваемого отпуска, превышающая 28 календарных дней, по письменному заявлению работника может быть заменена денежной компенсацией.</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При суммировании ежегодных оплачиваемых отпусков или перенесении ежегодного оплачиваемого отпуска на следующий рабочий год денежной компенсацией могут быть заменены часть каждого ежегодного оплачиваемого отпуска, превышающая 28 календарных дней, или любое количество дней из этой части.</w:t>
      </w:r>
    </w:p>
    <w:p w:rsidR="006B0605"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 xml:space="preserve">Не допускается замена денежной компенсацией ежегодного основного оплачиваемого отпуска и ежегодных дополнительных оплачиваемых отпусков беременным женщинам и работникам в возрасте до восемнадцати лет, а также </w:t>
      </w:r>
      <w:r w:rsidRPr="00C02D8B">
        <w:rPr>
          <w:rFonts w:ascii="Times New Roman" w:hAnsi="Times New Roman"/>
          <w:sz w:val="28"/>
          <w:szCs w:val="28"/>
        </w:rPr>
        <w:lastRenderedPageBreak/>
        <w:t>ежегодного дополнительного оплачиваемого отпуска работникам, занятым на работах с вредными и (или) опасными условиями труда, за работу в соответствующих условиях (за исключением выплаты денежной компенсации за неиспользованный отпуск при увольнении, а также случаев, установленных ТК РФ).</w:t>
      </w:r>
    </w:p>
    <w:p w:rsidR="00C02D8B" w:rsidRPr="006B0605" w:rsidRDefault="00C02D8B" w:rsidP="00C02D8B">
      <w:pPr>
        <w:ind w:right="-108" w:firstLine="0"/>
        <w:rPr>
          <w:rFonts w:ascii="Times New Roman" w:hAnsi="Times New Roman"/>
          <w:b/>
          <w:sz w:val="28"/>
          <w:szCs w:val="28"/>
        </w:rPr>
      </w:pPr>
      <w:r w:rsidRPr="00C02D8B">
        <w:rPr>
          <w:rFonts w:ascii="Times New Roman" w:hAnsi="Times New Roman"/>
          <w:sz w:val="28"/>
          <w:szCs w:val="28"/>
        </w:rPr>
        <w:tab/>
      </w:r>
      <w:r w:rsidRPr="006B0605">
        <w:rPr>
          <w:rFonts w:ascii="Times New Roman" w:hAnsi="Times New Roman"/>
          <w:b/>
          <w:sz w:val="28"/>
          <w:szCs w:val="28"/>
        </w:rPr>
        <w:t>10.7.9. Реализация права на отпуск при увольнении работника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В соответствии со статьей 127 ТК РФ при увольнении работнику выплачивается денежная компенсация за все неиспользованные отпуска.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По письменному заявлению работника неиспользованные отпуска могут быть предоставлены ему с последующим увольнением (за исключением случаев увольнения за виновные действия). При этом днем увольнения считается последний день отпуска.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При увольнении в связи с истечением срока трудового договора отпуск с последующим увольнением может предоставляться и тогда, когда время отпуска полностью или частично выходит за пределы срока этого договора. В этом случае днем увольнения также считается последний день отпуска.</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При предоставлении отпуска с последующим увольнением при расторжении трудового договора по инициативе работника этот работник имеет право отозвать свое заявление об увольнении до дня начала отпуска, если на его место не приглашен в порядке перевода другой работник.</w:t>
      </w:r>
    </w:p>
    <w:p w:rsidR="00C02D8B" w:rsidRPr="006B0605" w:rsidRDefault="00C02D8B" w:rsidP="00C02D8B">
      <w:pPr>
        <w:ind w:right="-108" w:firstLine="0"/>
        <w:rPr>
          <w:rFonts w:ascii="Times New Roman" w:hAnsi="Times New Roman"/>
          <w:b/>
          <w:sz w:val="28"/>
          <w:szCs w:val="28"/>
        </w:rPr>
      </w:pPr>
      <w:r w:rsidRPr="00C02D8B">
        <w:rPr>
          <w:rFonts w:ascii="Times New Roman" w:hAnsi="Times New Roman"/>
          <w:sz w:val="28"/>
          <w:szCs w:val="28"/>
        </w:rPr>
        <w:tab/>
      </w:r>
      <w:r w:rsidRPr="006B0605">
        <w:rPr>
          <w:rFonts w:ascii="Times New Roman" w:hAnsi="Times New Roman"/>
          <w:b/>
          <w:sz w:val="28"/>
          <w:szCs w:val="28"/>
        </w:rPr>
        <w:t>10.7.10. Отпуск без сохранения заработной платы</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В соответствии со статьей 128 ТК РФ по семейным обстоятельствам и другим уважительным причинам работнику по его письменному заявлению может быть предоставлен отпуск без сохранения заработной платы, продолжительность которого определяется по соглашению между работником и работодателем.</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Работодатель обязан на основании письменного заявления работника предоставить отпуск без сохранения заработной платы:</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участникам Великой Отечественной войны - до 35 календарных дней в году;</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работающим пенсионерам по старости (по возрасту) - до 14 календарных дней в году;</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родителям и женам (мужьям) военнослужащих, сотрудников органов внутренних дел, федеральной противопожарной службы, таможенных органов, сотрудников учреждений и органов уголовно-исполнительной системы, погибших или умерших вследствие ранения, контузии или увечья, полученных при исполнении обязанностей военной службы (службы), либо вследствие заболевания, связанного с прохождением военной службы (службы), - до 14 календарных дней в году;</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работающим инвалидам - до 60 календарных дней в году;</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работникам в случаях рождения ребенка, регистрации брака, смерти близких родственников - до пяти календарных дней;</w:t>
      </w:r>
    </w:p>
    <w:p w:rsidR="00C02D8B" w:rsidRPr="00C02D8B" w:rsidRDefault="00C02D8B" w:rsidP="0023403C">
      <w:pPr>
        <w:ind w:right="-108" w:firstLine="708"/>
        <w:rPr>
          <w:rFonts w:ascii="Times New Roman" w:hAnsi="Times New Roman"/>
          <w:sz w:val="28"/>
          <w:szCs w:val="28"/>
        </w:rPr>
      </w:pPr>
      <w:r w:rsidRPr="00C02D8B">
        <w:rPr>
          <w:rFonts w:ascii="Times New Roman" w:hAnsi="Times New Roman"/>
          <w:sz w:val="28"/>
          <w:szCs w:val="28"/>
        </w:rPr>
        <w:t>в других случаях, предусмотренных ТК РФ, иными федеральными законами либо коллективным договором.</w:t>
      </w:r>
    </w:p>
    <w:p w:rsidR="00C02D8B" w:rsidRPr="006B0605" w:rsidRDefault="00C02D8B" w:rsidP="006B0605">
      <w:pPr>
        <w:ind w:right="-108" w:firstLine="0"/>
        <w:jc w:val="center"/>
        <w:rPr>
          <w:rFonts w:ascii="Times New Roman" w:hAnsi="Times New Roman"/>
          <w:b/>
          <w:sz w:val="28"/>
          <w:szCs w:val="28"/>
        </w:rPr>
      </w:pPr>
      <w:r w:rsidRPr="006B0605">
        <w:rPr>
          <w:rFonts w:ascii="Times New Roman" w:hAnsi="Times New Roman"/>
          <w:b/>
          <w:sz w:val="28"/>
          <w:szCs w:val="28"/>
        </w:rPr>
        <w:lastRenderedPageBreak/>
        <w:t>11.  Меры поощрения работников</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 xml:space="preserve"> </w:t>
      </w:r>
    </w:p>
    <w:p w:rsidR="00C02D8B" w:rsidRPr="006B0605" w:rsidRDefault="00C02D8B" w:rsidP="00C02D8B">
      <w:pPr>
        <w:ind w:right="-108" w:firstLine="0"/>
        <w:rPr>
          <w:rFonts w:ascii="Times New Roman" w:hAnsi="Times New Roman"/>
          <w:b/>
          <w:sz w:val="28"/>
          <w:szCs w:val="28"/>
        </w:rPr>
      </w:pPr>
      <w:r w:rsidRPr="00C02D8B">
        <w:rPr>
          <w:rFonts w:ascii="Times New Roman" w:hAnsi="Times New Roman"/>
          <w:sz w:val="28"/>
          <w:szCs w:val="28"/>
        </w:rPr>
        <w:tab/>
      </w:r>
      <w:r w:rsidRPr="006B0605">
        <w:rPr>
          <w:rFonts w:ascii="Times New Roman" w:hAnsi="Times New Roman"/>
          <w:b/>
          <w:sz w:val="28"/>
          <w:szCs w:val="28"/>
        </w:rPr>
        <w:t>11.1. Поощрение за труд:</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В соответствии с частью первой статьи 191 ТК РФ работодатель вправе поощрять работников, добросовестно исполняющих трудовые обязанности (объявить благодарность, выдать премию, наградить ценным подарком, почетной грамотой, представить к званию лучшего по профессии).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 xml:space="preserve">В соответствии с частью второй статьи 191 ТК РФ работодатель вправе поощрить иным образом. </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За особые трудовые заслуги перед обществом и государством работники могут быть представлены к государственным наградам.</w:t>
      </w:r>
    </w:p>
    <w:p w:rsidR="00C02D8B" w:rsidRPr="006B0605" w:rsidRDefault="00C02D8B" w:rsidP="00C02D8B">
      <w:pPr>
        <w:ind w:right="-108" w:firstLine="0"/>
        <w:rPr>
          <w:rFonts w:ascii="Times New Roman" w:hAnsi="Times New Roman"/>
          <w:b/>
          <w:sz w:val="28"/>
          <w:szCs w:val="28"/>
        </w:rPr>
      </w:pPr>
      <w:r w:rsidRPr="00C02D8B">
        <w:rPr>
          <w:rFonts w:ascii="Times New Roman" w:hAnsi="Times New Roman"/>
          <w:sz w:val="28"/>
          <w:szCs w:val="28"/>
        </w:rPr>
        <w:tab/>
      </w:r>
      <w:r w:rsidRPr="006B0605">
        <w:rPr>
          <w:rFonts w:ascii="Times New Roman" w:hAnsi="Times New Roman"/>
          <w:b/>
          <w:sz w:val="28"/>
          <w:szCs w:val="28"/>
        </w:rPr>
        <w:t>11.2. Порядок премирования</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Порядок премирования определяется Положением о премировании, надбавках и материальном стимулировании.</w:t>
      </w: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r>
    </w:p>
    <w:p w:rsidR="00C02D8B" w:rsidRPr="006B0605" w:rsidRDefault="00C02D8B" w:rsidP="006B0605">
      <w:pPr>
        <w:ind w:right="-108" w:firstLine="0"/>
        <w:jc w:val="center"/>
        <w:rPr>
          <w:rFonts w:ascii="Times New Roman" w:hAnsi="Times New Roman"/>
          <w:b/>
          <w:sz w:val="28"/>
          <w:szCs w:val="28"/>
        </w:rPr>
      </w:pPr>
      <w:r w:rsidRPr="006B0605">
        <w:rPr>
          <w:rFonts w:ascii="Times New Roman" w:hAnsi="Times New Roman"/>
          <w:b/>
          <w:sz w:val="28"/>
          <w:szCs w:val="28"/>
        </w:rPr>
        <w:t>12. Меры взыскания, применяемые к работникам</w:t>
      </w:r>
    </w:p>
    <w:p w:rsidR="00C02D8B" w:rsidRPr="00C02D8B" w:rsidRDefault="00C02D8B" w:rsidP="00C02D8B">
      <w:pPr>
        <w:ind w:right="-108" w:firstLine="0"/>
        <w:rPr>
          <w:rFonts w:ascii="Times New Roman" w:hAnsi="Times New Roman"/>
          <w:sz w:val="28"/>
          <w:szCs w:val="28"/>
        </w:rPr>
      </w:pPr>
    </w:p>
    <w:p w:rsidR="00C02D8B" w:rsidRPr="00C02D8B" w:rsidRDefault="00C02D8B" w:rsidP="00C02D8B">
      <w:pPr>
        <w:ind w:right="-108" w:firstLine="0"/>
        <w:rPr>
          <w:rFonts w:ascii="Times New Roman" w:hAnsi="Times New Roman"/>
          <w:sz w:val="28"/>
          <w:szCs w:val="28"/>
        </w:rPr>
      </w:pPr>
      <w:r w:rsidRPr="00C02D8B">
        <w:rPr>
          <w:rFonts w:ascii="Times New Roman" w:hAnsi="Times New Roman"/>
          <w:sz w:val="28"/>
          <w:szCs w:val="28"/>
        </w:rPr>
        <w:tab/>
        <w:t xml:space="preserve"> Меры взыскания, применяемые к работникам, определены в п. 7.3 настоящих </w:t>
      </w:r>
      <w:r w:rsidR="0079415C">
        <w:rPr>
          <w:rFonts w:ascii="Times New Roman" w:hAnsi="Times New Roman"/>
          <w:sz w:val="28"/>
          <w:szCs w:val="28"/>
        </w:rPr>
        <w:t>П</w:t>
      </w:r>
      <w:r w:rsidRPr="00C02D8B">
        <w:rPr>
          <w:rFonts w:ascii="Times New Roman" w:hAnsi="Times New Roman"/>
          <w:sz w:val="28"/>
          <w:szCs w:val="28"/>
        </w:rPr>
        <w:t>равил.</w:t>
      </w:r>
    </w:p>
    <w:p w:rsidR="00C02D8B" w:rsidRPr="00C02D8B" w:rsidRDefault="00C02D8B" w:rsidP="00C02D8B">
      <w:pPr>
        <w:ind w:right="-108" w:firstLine="0"/>
        <w:rPr>
          <w:rFonts w:ascii="Times New Roman" w:hAnsi="Times New Roman"/>
          <w:sz w:val="28"/>
          <w:szCs w:val="28"/>
        </w:rPr>
      </w:pPr>
    </w:p>
    <w:p w:rsidR="00C02D8B" w:rsidRPr="006B0605" w:rsidRDefault="00C02D8B" w:rsidP="006B0605">
      <w:pPr>
        <w:ind w:right="-108" w:firstLine="0"/>
        <w:jc w:val="center"/>
        <w:rPr>
          <w:rFonts w:ascii="Times New Roman" w:hAnsi="Times New Roman"/>
          <w:b/>
          <w:sz w:val="28"/>
          <w:szCs w:val="28"/>
        </w:rPr>
      </w:pPr>
      <w:r w:rsidRPr="006B0605">
        <w:rPr>
          <w:rFonts w:ascii="Times New Roman" w:hAnsi="Times New Roman"/>
          <w:b/>
          <w:sz w:val="28"/>
          <w:szCs w:val="28"/>
        </w:rPr>
        <w:t>13. Иные вопросы регулирования трудовых отношений</w:t>
      </w:r>
    </w:p>
    <w:p w:rsidR="00C02D8B" w:rsidRDefault="00C02D8B" w:rsidP="00C02D8B">
      <w:pPr>
        <w:ind w:right="-108" w:firstLine="0"/>
        <w:rPr>
          <w:rFonts w:ascii="Times New Roman" w:hAnsi="Times New Roman"/>
          <w:sz w:val="28"/>
          <w:szCs w:val="28"/>
        </w:rPr>
      </w:pPr>
    </w:p>
    <w:p w:rsidR="006B39DF" w:rsidRPr="006B39DF" w:rsidRDefault="006B0605" w:rsidP="00C02D8B">
      <w:pPr>
        <w:ind w:right="-108" w:firstLine="0"/>
        <w:rPr>
          <w:rFonts w:ascii="Times New Roman" w:hAnsi="Times New Roman"/>
          <w:b/>
          <w:sz w:val="28"/>
          <w:szCs w:val="28"/>
        </w:rPr>
      </w:pPr>
      <w:r>
        <w:rPr>
          <w:rFonts w:ascii="Times New Roman" w:hAnsi="Times New Roman"/>
          <w:sz w:val="28"/>
          <w:szCs w:val="28"/>
        </w:rPr>
        <w:tab/>
      </w:r>
      <w:r w:rsidRPr="006B0605">
        <w:rPr>
          <w:rFonts w:ascii="Times New Roman" w:hAnsi="Times New Roman"/>
          <w:b/>
          <w:sz w:val="28"/>
          <w:szCs w:val="28"/>
        </w:rPr>
        <w:t>13.1.</w:t>
      </w:r>
      <w:r w:rsidR="006B39DF">
        <w:rPr>
          <w:rFonts w:ascii="Times New Roman" w:hAnsi="Times New Roman"/>
          <w:b/>
          <w:sz w:val="28"/>
          <w:szCs w:val="28"/>
        </w:rPr>
        <w:t xml:space="preserve"> Дата выплаты заработной платы</w:t>
      </w:r>
    </w:p>
    <w:p w:rsidR="006B39DF" w:rsidRPr="006B39DF" w:rsidRDefault="006B39DF" w:rsidP="006B39DF">
      <w:pPr>
        <w:ind w:right="-108" w:firstLine="0"/>
        <w:rPr>
          <w:rFonts w:ascii="Times New Roman" w:hAnsi="Times New Roman"/>
          <w:sz w:val="28"/>
          <w:szCs w:val="28"/>
        </w:rPr>
      </w:pPr>
      <w:r>
        <w:rPr>
          <w:rFonts w:ascii="Times New Roman" w:hAnsi="Times New Roman"/>
          <w:sz w:val="28"/>
          <w:szCs w:val="28"/>
        </w:rPr>
        <w:tab/>
      </w:r>
      <w:r w:rsidRPr="006B39DF">
        <w:rPr>
          <w:rFonts w:ascii="Times New Roman" w:hAnsi="Times New Roman"/>
          <w:sz w:val="28"/>
          <w:szCs w:val="28"/>
        </w:rPr>
        <w:t>В соответствии со статьей 136 Трудового кодекса Российской Федерации заработная плата работнику выплачивается 2 раза в месяц:</w:t>
      </w:r>
    </w:p>
    <w:p w:rsidR="006B39DF" w:rsidRPr="006B39DF" w:rsidRDefault="006B39DF" w:rsidP="006B39DF">
      <w:pPr>
        <w:ind w:right="-108" w:firstLine="0"/>
        <w:rPr>
          <w:rFonts w:ascii="Times New Roman" w:hAnsi="Times New Roman"/>
          <w:sz w:val="28"/>
          <w:szCs w:val="28"/>
        </w:rPr>
      </w:pPr>
      <w:r w:rsidRPr="006B39DF">
        <w:rPr>
          <w:rFonts w:ascii="Times New Roman" w:hAnsi="Times New Roman"/>
          <w:sz w:val="28"/>
          <w:szCs w:val="28"/>
        </w:rPr>
        <w:t xml:space="preserve">     </w:t>
      </w:r>
      <w:r>
        <w:rPr>
          <w:rFonts w:ascii="Times New Roman" w:hAnsi="Times New Roman"/>
          <w:sz w:val="28"/>
          <w:szCs w:val="28"/>
        </w:rPr>
        <w:tab/>
      </w:r>
      <w:r w:rsidRPr="006B39DF">
        <w:rPr>
          <w:rFonts w:ascii="Times New Roman" w:hAnsi="Times New Roman"/>
          <w:sz w:val="28"/>
          <w:szCs w:val="28"/>
        </w:rPr>
        <w:t>- 25</w:t>
      </w:r>
      <w:r>
        <w:rPr>
          <w:rFonts w:ascii="Times New Roman" w:hAnsi="Times New Roman"/>
          <w:sz w:val="28"/>
          <w:szCs w:val="28"/>
        </w:rPr>
        <w:t xml:space="preserve"> </w:t>
      </w:r>
      <w:r w:rsidRPr="006B39DF">
        <w:rPr>
          <w:rFonts w:ascii="Times New Roman" w:hAnsi="Times New Roman"/>
          <w:sz w:val="28"/>
          <w:szCs w:val="28"/>
        </w:rPr>
        <w:t>-</w:t>
      </w:r>
      <w:r>
        <w:rPr>
          <w:rFonts w:ascii="Times New Roman" w:hAnsi="Times New Roman"/>
          <w:sz w:val="28"/>
          <w:szCs w:val="28"/>
        </w:rPr>
        <w:t xml:space="preserve"> </w:t>
      </w:r>
      <w:r w:rsidRPr="006B39DF">
        <w:rPr>
          <w:rFonts w:ascii="Times New Roman" w:hAnsi="Times New Roman"/>
          <w:sz w:val="28"/>
          <w:szCs w:val="28"/>
        </w:rPr>
        <w:t>е число текущего месяца — выдача оплаты за работу сотрудника за первую половину месяца (аванс);</w:t>
      </w:r>
    </w:p>
    <w:p w:rsidR="006B39DF" w:rsidRDefault="006B39DF" w:rsidP="006B39DF">
      <w:pPr>
        <w:ind w:right="-108" w:firstLine="0"/>
        <w:rPr>
          <w:rFonts w:ascii="Times New Roman" w:hAnsi="Times New Roman"/>
          <w:sz w:val="28"/>
          <w:szCs w:val="28"/>
        </w:rPr>
      </w:pPr>
      <w:r w:rsidRPr="006B39DF">
        <w:rPr>
          <w:rFonts w:ascii="Times New Roman" w:hAnsi="Times New Roman"/>
          <w:sz w:val="28"/>
          <w:szCs w:val="28"/>
        </w:rPr>
        <w:t xml:space="preserve">     </w:t>
      </w:r>
      <w:r>
        <w:rPr>
          <w:rFonts w:ascii="Times New Roman" w:hAnsi="Times New Roman"/>
          <w:sz w:val="28"/>
          <w:szCs w:val="28"/>
        </w:rPr>
        <w:tab/>
      </w:r>
      <w:r w:rsidRPr="006B39DF">
        <w:rPr>
          <w:rFonts w:ascii="Times New Roman" w:hAnsi="Times New Roman"/>
          <w:sz w:val="28"/>
          <w:szCs w:val="28"/>
        </w:rPr>
        <w:t>- 10</w:t>
      </w:r>
      <w:r>
        <w:rPr>
          <w:rFonts w:ascii="Times New Roman" w:hAnsi="Times New Roman"/>
          <w:sz w:val="28"/>
          <w:szCs w:val="28"/>
        </w:rPr>
        <w:t xml:space="preserve"> </w:t>
      </w:r>
      <w:r w:rsidRPr="006B39DF">
        <w:rPr>
          <w:rFonts w:ascii="Times New Roman" w:hAnsi="Times New Roman"/>
          <w:sz w:val="28"/>
          <w:szCs w:val="28"/>
        </w:rPr>
        <w:t>-</w:t>
      </w:r>
      <w:r>
        <w:rPr>
          <w:rFonts w:ascii="Times New Roman" w:hAnsi="Times New Roman"/>
          <w:sz w:val="28"/>
          <w:szCs w:val="28"/>
        </w:rPr>
        <w:t xml:space="preserve"> </w:t>
      </w:r>
      <w:r w:rsidRPr="006B39DF">
        <w:rPr>
          <w:rFonts w:ascii="Times New Roman" w:hAnsi="Times New Roman"/>
          <w:sz w:val="28"/>
          <w:szCs w:val="28"/>
        </w:rPr>
        <w:t>е число следующего за расчетным месяцем — выдача оплаты за работу сотрудника за вторую половину предыдущего месяца</w:t>
      </w:r>
      <w:r w:rsidR="0023403C">
        <w:rPr>
          <w:rFonts w:ascii="Times New Roman" w:hAnsi="Times New Roman"/>
          <w:sz w:val="28"/>
          <w:szCs w:val="28"/>
        </w:rPr>
        <w:t>.</w:t>
      </w:r>
    </w:p>
    <w:p w:rsidR="0023403C" w:rsidRPr="0023403C" w:rsidRDefault="0023403C" w:rsidP="006B39DF">
      <w:pPr>
        <w:ind w:right="-108" w:firstLine="0"/>
        <w:rPr>
          <w:rFonts w:ascii="Times New Roman" w:hAnsi="Times New Roman"/>
          <w:b/>
          <w:sz w:val="28"/>
          <w:szCs w:val="28"/>
        </w:rPr>
      </w:pPr>
      <w:r>
        <w:rPr>
          <w:rFonts w:ascii="Times New Roman" w:hAnsi="Times New Roman"/>
          <w:sz w:val="28"/>
          <w:szCs w:val="28"/>
        </w:rPr>
        <w:tab/>
      </w:r>
      <w:r w:rsidRPr="0023403C">
        <w:rPr>
          <w:rFonts w:ascii="Times New Roman" w:hAnsi="Times New Roman"/>
          <w:b/>
          <w:sz w:val="28"/>
          <w:szCs w:val="28"/>
        </w:rPr>
        <w:t>13.2. Место выплаты заработной платы</w:t>
      </w:r>
    </w:p>
    <w:p w:rsidR="0023403C" w:rsidRDefault="0023403C" w:rsidP="0023403C">
      <w:pPr>
        <w:ind w:right="-108" w:firstLine="708"/>
        <w:rPr>
          <w:rFonts w:ascii="Times New Roman" w:hAnsi="Times New Roman" w:cs="Times New Roman"/>
          <w:sz w:val="28"/>
          <w:szCs w:val="28"/>
        </w:rPr>
      </w:pPr>
      <w:r w:rsidRPr="00577009">
        <w:rPr>
          <w:rFonts w:ascii="Times New Roman" w:hAnsi="Times New Roman" w:cs="Times New Roman"/>
          <w:sz w:val="28"/>
          <w:szCs w:val="28"/>
        </w:rPr>
        <w:t xml:space="preserve">Заработная плата согласно </w:t>
      </w:r>
      <w:r>
        <w:rPr>
          <w:rFonts w:ascii="Times New Roman" w:hAnsi="Times New Roman" w:cs="Times New Roman"/>
          <w:sz w:val="28"/>
          <w:szCs w:val="28"/>
        </w:rPr>
        <w:t xml:space="preserve">статье </w:t>
      </w:r>
      <w:r w:rsidRPr="00577009">
        <w:rPr>
          <w:rFonts w:ascii="Times New Roman" w:hAnsi="Times New Roman" w:cs="Times New Roman"/>
          <w:sz w:val="28"/>
          <w:szCs w:val="28"/>
        </w:rPr>
        <w:t>136 ТК РФ выплачивается работнику в месте выполнения им работы (в помещении, оборудованном железной дверью и железным шкафом, в соответствии с Указанием Банка России от 11.03.2014                 № 3210-у) либо переводится в кредитную организацию, указанную в заявлении работника, на условиях, определенных коллективным договором или трудовым договором. Работник вправе заменить кредитную организацию, в которую должна быть переведена заработная плата, сообщив в письменной форме работодателю об изменении реквизитов для перевода заработной платы не позднее, чем за пять рабочих дней до дня выплаты заработной платы. По общему правилу заработная плата выплачивается непосредственно работнику, за исключением случаев, когда иной способ предусматривается федеральным законом или трудовым договором</w:t>
      </w:r>
      <w:r>
        <w:rPr>
          <w:rFonts w:ascii="Times New Roman" w:hAnsi="Times New Roman" w:cs="Times New Roman"/>
          <w:sz w:val="28"/>
          <w:szCs w:val="28"/>
        </w:rPr>
        <w:t>.</w:t>
      </w:r>
    </w:p>
    <w:p w:rsidR="0023403C" w:rsidRDefault="0023403C" w:rsidP="0023403C">
      <w:pPr>
        <w:ind w:right="-108" w:firstLine="708"/>
        <w:rPr>
          <w:rFonts w:ascii="Times New Roman" w:hAnsi="Times New Roman" w:cs="Times New Roman"/>
          <w:sz w:val="28"/>
          <w:szCs w:val="28"/>
        </w:rPr>
      </w:pPr>
    </w:p>
    <w:p w:rsidR="0023403C" w:rsidRPr="006B39DF" w:rsidRDefault="0023403C" w:rsidP="0023403C">
      <w:pPr>
        <w:ind w:right="-108" w:firstLine="708"/>
        <w:rPr>
          <w:rFonts w:ascii="Times New Roman" w:hAnsi="Times New Roman"/>
          <w:sz w:val="28"/>
          <w:szCs w:val="28"/>
        </w:rPr>
      </w:pPr>
    </w:p>
    <w:p w:rsidR="00C02D8B" w:rsidRPr="006B39DF" w:rsidRDefault="006B39DF" w:rsidP="00C02D8B">
      <w:pPr>
        <w:ind w:right="-108" w:firstLine="0"/>
        <w:rPr>
          <w:rFonts w:ascii="Times New Roman" w:hAnsi="Times New Roman"/>
          <w:b/>
          <w:sz w:val="28"/>
          <w:szCs w:val="28"/>
        </w:rPr>
      </w:pPr>
      <w:r>
        <w:rPr>
          <w:rFonts w:ascii="Times New Roman" w:hAnsi="Times New Roman"/>
          <w:sz w:val="28"/>
          <w:szCs w:val="28"/>
        </w:rPr>
        <w:lastRenderedPageBreak/>
        <w:tab/>
      </w:r>
      <w:r w:rsidRPr="006B39DF">
        <w:rPr>
          <w:rFonts w:ascii="Times New Roman" w:hAnsi="Times New Roman"/>
          <w:b/>
          <w:sz w:val="28"/>
          <w:szCs w:val="28"/>
        </w:rPr>
        <w:t xml:space="preserve">13.2. </w:t>
      </w:r>
      <w:r w:rsidR="00C02D8B" w:rsidRPr="006B39DF">
        <w:rPr>
          <w:rFonts w:ascii="Times New Roman" w:hAnsi="Times New Roman"/>
          <w:b/>
          <w:sz w:val="28"/>
          <w:szCs w:val="28"/>
        </w:rPr>
        <w:t>Техника безопасности и производственная санитария</w:t>
      </w:r>
    </w:p>
    <w:p w:rsidR="00C02D8B" w:rsidRDefault="006B39DF" w:rsidP="00C02D8B">
      <w:pPr>
        <w:ind w:right="-108" w:firstLine="0"/>
        <w:rPr>
          <w:rFonts w:ascii="Times New Roman" w:hAnsi="Times New Roman"/>
          <w:sz w:val="28"/>
          <w:szCs w:val="28"/>
        </w:rPr>
      </w:pPr>
      <w:r>
        <w:rPr>
          <w:rFonts w:ascii="Times New Roman" w:hAnsi="Times New Roman"/>
          <w:sz w:val="28"/>
          <w:szCs w:val="28"/>
        </w:rPr>
        <w:tab/>
      </w:r>
      <w:r w:rsidR="00C02D8B" w:rsidRPr="00C02D8B">
        <w:rPr>
          <w:rFonts w:ascii="Times New Roman" w:hAnsi="Times New Roman"/>
          <w:sz w:val="28"/>
          <w:szCs w:val="28"/>
        </w:rPr>
        <w:t>Каждый работник обязан соблюдать требования по технике безопасности и производственной санитарии, предусмотренные действующими законами и иными нормативными актами.</w:t>
      </w:r>
    </w:p>
    <w:p w:rsidR="006B39DF" w:rsidRDefault="006B39DF" w:rsidP="00C02D8B">
      <w:pPr>
        <w:ind w:right="-108" w:firstLine="0"/>
        <w:rPr>
          <w:rFonts w:ascii="Times New Roman" w:hAnsi="Times New Roman"/>
          <w:sz w:val="28"/>
          <w:szCs w:val="28"/>
        </w:rPr>
      </w:pPr>
    </w:p>
    <w:p w:rsidR="006B39DF" w:rsidRDefault="006B39DF" w:rsidP="006B39DF">
      <w:pPr>
        <w:ind w:right="-108" w:firstLine="0"/>
        <w:jc w:val="center"/>
        <w:rPr>
          <w:rFonts w:ascii="Times New Roman" w:hAnsi="Times New Roman"/>
          <w:b/>
          <w:sz w:val="28"/>
          <w:szCs w:val="28"/>
        </w:rPr>
      </w:pPr>
      <w:r w:rsidRPr="006B39DF">
        <w:rPr>
          <w:rFonts w:ascii="Times New Roman" w:hAnsi="Times New Roman"/>
          <w:b/>
          <w:sz w:val="28"/>
          <w:szCs w:val="28"/>
        </w:rPr>
        <w:t>14. Заключительные положения</w:t>
      </w:r>
    </w:p>
    <w:p w:rsidR="006B39DF" w:rsidRDefault="006B39DF" w:rsidP="006B39DF">
      <w:pPr>
        <w:ind w:right="-108" w:firstLine="0"/>
        <w:rPr>
          <w:rFonts w:ascii="Times New Roman" w:hAnsi="Times New Roman"/>
          <w:b/>
          <w:sz w:val="28"/>
          <w:szCs w:val="28"/>
        </w:rPr>
      </w:pPr>
    </w:p>
    <w:p w:rsidR="006B39DF" w:rsidRPr="006B39DF" w:rsidRDefault="006B39DF" w:rsidP="006B39DF">
      <w:pPr>
        <w:ind w:right="-108" w:firstLine="0"/>
        <w:rPr>
          <w:rFonts w:ascii="Times New Roman" w:hAnsi="Times New Roman"/>
          <w:sz w:val="28"/>
          <w:szCs w:val="28"/>
        </w:rPr>
      </w:pPr>
      <w:r>
        <w:rPr>
          <w:rFonts w:ascii="Times New Roman" w:hAnsi="Times New Roman"/>
          <w:b/>
          <w:sz w:val="28"/>
          <w:szCs w:val="28"/>
        </w:rPr>
        <w:tab/>
      </w:r>
      <w:r>
        <w:rPr>
          <w:rFonts w:ascii="Times New Roman" w:hAnsi="Times New Roman"/>
          <w:sz w:val="28"/>
          <w:szCs w:val="28"/>
        </w:rPr>
        <w:t>Настоящие Правила</w:t>
      </w:r>
      <w:r w:rsidRPr="006B39DF">
        <w:rPr>
          <w:rFonts w:ascii="Times New Roman" w:hAnsi="Times New Roman"/>
          <w:sz w:val="28"/>
          <w:szCs w:val="28"/>
        </w:rPr>
        <w:t xml:space="preserve"> вступа</w:t>
      </w:r>
      <w:r>
        <w:rPr>
          <w:rFonts w:ascii="Times New Roman" w:hAnsi="Times New Roman"/>
          <w:sz w:val="28"/>
          <w:szCs w:val="28"/>
        </w:rPr>
        <w:t>ют</w:t>
      </w:r>
      <w:r w:rsidRPr="006B39DF">
        <w:rPr>
          <w:rFonts w:ascii="Times New Roman" w:hAnsi="Times New Roman"/>
          <w:sz w:val="28"/>
          <w:szCs w:val="28"/>
        </w:rPr>
        <w:t xml:space="preserve"> в силу с момента их утверждения</w:t>
      </w:r>
      <w:r>
        <w:rPr>
          <w:rFonts w:ascii="Times New Roman" w:hAnsi="Times New Roman"/>
          <w:sz w:val="28"/>
          <w:szCs w:val="28"/>
        </w:rPr>
        <w:t xml:space="preserve"> и действуют до замены новыми Правилами. </w:t>
      </w:r>
    </w:p>
    <w:p w:rsidR="006B39DF" w:rsidRPr="006B39DF" w:rsidRDefault="006B39DF" w:rsidP="006B39DF">
      <w:pPr>
        <w:ind w:right="-108" w:firstLine="0"/>
        <w:rPr>
          <w:rFonts w:ascii="Times New Roman" w:hAnsi="Times New Roman"/>
          <w:sz w:val="28"/>
          <w:szCs w:val="28"/>
        </w:rPr>
      </w:pPr>
    </w:p>
    <w:p w:rsidR="00016113" w:rsidRDefault="00016113" w:rsidP="00016113">
      <w:pPr>
        <w:pStyle w:val="ConsPlusNormal"/>
        <w:jc w:val="center"/>
        <w:rPr>
          <w:b/>
          <w:szCs w:val="28"/>
        </w:rPr>
      </w:pPr>
    </w:p>
    <w:p w:rsidR="006B39DF" w:rsidRDefault="006B39DF" w:rsidP="00016113">
      <w:pPr>
        <w:pStyle w:val="ConsPlusNormal"/>
        <w:jc w:val="center"/>
        <w:rPr>
          <w:b/>
          <w:szCs w:val="28"/>
        </w:rPr>
      </w:pPr>
    </w:p>
    <w:p w:rsidR="006B39DF" w:rsidRDefault="006B39DF" w:rsidP="00016113">
      <w:pPr>
        <w:pStyle w:val="ConsPlusNormal"/>
        <w:jc w:val="center"/>
        <w:rPr>
          <w:b/>
          <w:szCs w:val="28"/>
        </w:rPr>
      </w:pPr>
    </w:p>
    <w:p w:rsidR="006B39DF" w:rsidRDefault="006B39DF" w:rsidP="00016113">
      <w:pPr>
        <w:pStyle w:val="ConsPlusNormal"/>
        <w:jc w:val="center"/>
        <w:rPr>
          <w:b/>
          <w:szCs w:val="28"/>
        </w:rPr>
      </w:pPr>
    </w:p>
    <w:p w:rsidR="006B39DF" w:rsidRDefault="006B39DF" w:rsidP="00016113">
      <w:pPr>
        <w:pStyle w:val="ConsPlusNormal"/>
        <w:jc w:val="center"/>
        <w:rPr>
          <w:b/>
          <w:szCs w:val="28"/>
        </w:rPr>
      </w:pPr>
    </w:p>
    <w:p w:rsidR="0023403C" w:rsidRDefault="0023403C" w:rsidP="00016113">
      <w:pPr>
        <w:pStyle w:val="ConsPlusNormal"/>
        <w:jc w:val="center"/>
        <w:rPr>
          <w:b/>
          <w:szCs w:val="28"/>
        </w:rPr>
      </w:pPr>
    </w:p>
    <w:p w:rsidR="0023403C" w:rsidRDefault="0023403C" w:rsidP="00016113">
      <w:pPr>
        <w:pStyle w:val="ConsPlusNormal"/>
        <w:jc w:val="center"/>
        <w:rPr>
          <w:b/>
          <w:szCs w:val="28"/>
        </w:rPr>
      </w:pPr>
    </w:p>
    <w:p w:rsidR="0023403C" w:rsidRDefault="0023403C" w:rsidP="00016113">
      <w:pPr>
        <w:pStyle w:val="ConsPlusNormal"/>
        <w:jc w:val="center"/>
        <w:rPr>
          <w:b/>
          <w:szCs w:val="28"/>
        </w:rPr>
      </w:pPr>
    </w:p>
    <w:p w:rsidR="0023403C" w:rsidRDefault="0023403C" w:rsidP="00016113">
      <w:pPr>
        <w:pStyle w:val="ConsPlusNormal"/>
        <w:jc w:val="center"/>
        <w:rPr>
          <w:b/>
          <w:szCs w:val="28"/>
        </w:rPr>
      </w:pPr>
    </w:p>
    <w:p w:rsidR="0023403C" w:rsidRDefault="0023403C" w:rsidP="00016113">
      <w:pPr>
        <w:pStyle w:val="ConsPlusNormal"/>
        <w:jc w:val="center"/>
        <w:rPr>
          <w:b/>
          <w:szCs w:val="28"/>
        </w:rPr>
      </w:pPr>
    </w:p>
    <w:p w:rsidR="0023403C" w:rsidRDefault="0023403C" w:rsidP="00016113">
      <w:pPr>
        <w:pStyle w:val="ConsPlusNormal"/>
        <w:jc w:val="center"/>
        <w:rPr>
          <w:b/>
          <w:szCs w:val="28"/>
        </w:rPr>
      </w:pPr>
    </w:p>
    <w:p w:rsidR="0023403C" w:rsidRDefault="0023403C" w:rsidP="00016113">
      <w:pPr>
        <w:pStyle w:val="ConsPlusNormal"/>
        <w:jc w:val="center"/>
        <w:rPr>
          <w:b/>
          <w:szCs w:val="28"/>
        </w:rPr>
      </w:pPr>
    </w:p>
    <w:p w:rsidR="0023403C" w:rsidRDefault="0023403C" w:rsidP="00016113">
      <w:pPr>
        <w:pStyle w:val="ConsPlusNormal"/>
        <w:jc w:val="center"/>
        <w:rPr>
          <w:b/>
          <w:szCs w:val="28"/>
        </w:rPr>
      </w:pPr>
    </w:p>
    <w:p w:rsidR="0023403C" w:rsidRDefault="0023403C" w:rsidP="00016113">
      <w:pPr>
        <w:pStyle w:val="ConsPlusNormal"/>
        <w:jc w:val="center"/>
        <w:rPr>
          <w:b/>
          <w:szCs w:val="28"/>
        </w:rPr>
      </w:pPr>
    </w:p>
    <w:p w:rsidR="0023403C" w:rsidRDefault="0023403C" w:rsidP="00016113">
      <w:pPr>
        <w:pStyle w:val="ConsPlusNormal"/>
        <w:jc w:val="center"/>
        <w:rPr>
          <w:b/>
          <w:szCs w:val="28"/>
        </w:rPr>
      </w:pPr>
    </w:p>
    <w:p w:rsidR="0023403C" w:rsidRDefault="0023403C" w:rsidP="00016113">
      <w:pPr>
        <w:pStyle w:val="ConsPlusNormal"/>
        <w:jc w:val="center"/>
        <w:rPr>
          <w:b/>
          <w:szCs w:val="28"/>
        </w:rPr>
      </w:pPr>
    </w:p>
    <w:p w:rsidR="0023403C" w:rsidRDefault="0023403C" w:rsidP="00016113">
      <w:pPr>
        <w:pStyle w:val="ConsPlusNormal"/>
        <w:jc w:val="center"/>
        <w:rPr>
          <w:b/>
          <w:szCs w:val="28"/>
        </w:rPr>
      </w:pPr>
    </w:p>
    <w:p w:rsidR="0023403C" w:rsidRDefault="0023403C" w:rsidP="00016113">
      <w:pPr>
        <w:pStyle w:val="ConsPlusNormal"/>
        <w:jc w:val="center"/>
        <w:rPr>
          <w:b/>
          <w:szCs w:val="28"/>
        </w:rPr>
      </w:pPr>
    </w:p>
    <w:p w:rsidR="0023403C" w:rsidRDefault="0023403C" w:rsidP="00016113">
      <w:pPr>
        <w:pStyle w:val="ConsPlusNormal"/>
        <w:jc w:val="center"/>
        <w:rPr>
          <w:b/>
          <w:szCs w:val="28"/>
        </w:rPr>
      </w:pPr>
    </w:p>
    <w:p w:rsidR="0023403C" w:rsidRDefault="0023403C" w:rsidP="00016113">
      <w:pPr>
        <w:pStyle w:val="ConsPlusNormal"/>
        <w:jc w:val="center"/>
        <w:rPr>
          <w:b/>
          <w:szCs w:val="28"/>
        </w:rPr>
      </w:pPr>
    </w:p>
    <w:p w:rsidR="0023403C" w:rsidRDefault="0023403C" w:rsidP="00016113">
      <w:pPr>
        <w:pStyle w:val="ConsPlusNormal"/>
        <w:jc w:val="center"/>
        <w:rPr>
          <w:b/>
          <w:szCs w:val="28"/>
        </w:rPr>
      </w:pPr>
    </w:p>
    <w:p w:rsidR="0023403C" w:rsidRDefault="0023403C" w:rsidP="00016113">
      <w:pPr>
        <w:pStyle w:val="ConsPlusNormal"/>
        <w:jc w:val="center"/>
        <w:rPr>
          <w:b/>
          <w:szCs w:val="28"/>
        </w:rPr>
      </w:pPr>
    </w:p>
    <w:p w:rsidR="0023403C" w:rsidRDefault="0023403C" w:rsidP="00016113">
      <w:pPr>
        <w:pStyle w:val="ConsPlusNormal"/>
        <w:jc w:val="center"/>
        <w:rPr>
          <w:b/>
          <w:szCs w:val="28"/>
        </w:rPr>
      </w:pPr>
    </w:p>
    <w:p w:rsidR="0023403C" w:rsidRDefault="0023403C" w:rsidP="00016113">
      <w:pPr>
        <w:pStyle w:val="ConsPlusNormal"/>
        <w:jc w:val="center"/>
        <w:rPr>
          <w:b/>
          <w:szCs w:val="28"/>
        </w:rPr>
      </w:pPr>
    </w:p>
    <w:p w:rsidR="0023403C" w:rsidRDefault="0023403C" w:rsidP="00016113">
      <w:pPr>
        <w:pStyle w:val="ConsPlusNormal"/>
        <w:jc w:val="center"/>
        <w:rPr>
          <w:b/>
          <w:szCs w:val="28"/>
        </w:rPr>
      </w:pPr>
    </w:p>
    <w:p w:rsidR="0023403C" w:rsidRDefault="0023403C" w:rsidP="00016113">
      <w:pPr>
        <w:pStyle w:val="ConsPlusNormal"/>
        <w:jc w:val="center"/>
        <w:rPr>
          <w:b/>
          <w:szCs w:val="28"/>
        </w:rPr>
      </w:pPr>
    </w:p>
    <w:p w:rsidR="0023403C" w:rsidRDefault="0023403C" w:rsidP="00016113">
      <w:pPr>
        <w:pStyle w:val="ConsPlusNormal"/>
        <w:jc w:val="center"/>
        <w:rPr>
          <w:b/>
          <w:szCs w:val="28"/>
        </w:rPr>
      </w:pPr>
    </w:p>
    <w:p w:rsidR="0023403C" w:rsidRDefault="0023403C" w:rsidP="00016113">
      <w:pPr>
        <w:pStyle w:val="ConsPlusNormal"/>
        <w:jc w:val="center"/>
        <w:rPr>
          <w:b/>
          <w:szCs w:val="28"/>
        </w:rPr>
      </w:pPr>
    </w:p>
    <w:p w:rsidR="0023403C" w:rsidRDefault="0023403C" w:rsidP="00016113">
      <w:pPr>
        <w:pStyle w:val="ConsPlusNormal"/>
        <w:jc w:val="center"/>
        <w:rPr>
          <w:b/>
          <w:szCs w:val="28"/>
        </w:rPr>
      </w:pPr>
    </w:p>
    <w:p w:rsidR="0023403C" w:rsidRDefault="0023403C" w:rsidP="00016113">
      <w:pPr>
        <w:pStyle w:val="ConsPlusNormal"/>
        <w:jc w:val="center"/>
        <w:rPr>
          <w:b/>
          <w:szCs w:val="28"/>
        </w:rPr>
      </w:pPr>
    </w:p>
    <w:p w:rsidR="0023403C" w:rsidRDefault="0023403C" w:rsidP="00016113">
      <w:pPr>
        <w:pStyle w:val="ConsPlusNormal"/>
        <w:jc w:val="center"/>
        <w:rPr>
          <w:b/>
          <w:szCs w:val="28"/>
        </w:rPr>
      </w:pPr>
    </w:p>
    <w:p w:rsidR="0023403C" w:rsidRDefault="0023403C" w:rsidP="00016113">
      <w:pPr>
        <w:pStyle w:val="ConsPlusNormal"/>
        <w:jc w:val="center"/>
        <w:rPr>
          <w:b/>
          <w:szCs w:val="28"/>
        </w:rPr>
      </w:pPr>
    </w:p>
    <w:p w:rsidR="0023403C" w:rsidRDefault="0023403C" w:rsidP="00016113">
      <w:pPr>
        <w:pStyle w:val="ConsPlusNormal"/>
        <w:jc w:val="center"/>
        <w:rPr>
          <w:b/>
          <w:szCs w:val="28"/>
        </w:rPr>
      </w:pPr>
    </w:p>
    <w:p w:rsidR="0023403C" w:rsidRDefault="0023403C" w:rsidP="00016113">
      <w:pPr>
        <w:pStyle w:val="ConsPlusNormal"/>
        <w:jc w:val="center"/>
        <w:rPr>
          <w:b/>
          <w:szCs w:val="28"/>
        </w:rPr>
      </w:pPr>
    </w:p>
    <w:p w:rsidR="0023403C" w:rsidRDefault="0023403C" w:rsidP="00016113">
      <w:pPr>
        <w:pStyle w:val="ConsPlusNormal"/>
        <w:jc w:val="center"/>
        <w:rPr>
          <w:b/>
          <w:szCs w:val="28"/>
        </w:rPr>
      </w:pPr>
    </w:p>
    <w:p w:rsidR="0023403C" w:rsidRDefault="0023403C" w:rsidP="00016113">
      <w:pPr>
        <w:pStyle w:val="ConsPlusNormal"/>
        <w:jc w:val="center"/>
        <w:rPr>
          <w:b/>
          <w:szCs w:val="28"/>
        </w:rPr>
      </w:pPr>
    </w:p>
    <w:p w:rsidR="0023403C" w:rsidRDefault="0023403C" w:rsidP="00016113">
      <w:pPr>
        <w:pStyle w:val="ConsPlusNormal"/>
        <w:jc w:val="center"/>
        <w:rPr>
          <w:b/>
          <w:szCs w:val="28"/>
        </w:rPr>
      </w:pPr>
    </w:p>
    <w:p w:rsidR="0023403C" w:rsidRDefault="0023403C" w:rsidP="00016113">
      <w:pPr>
        <w:pStyle w:val="ConsPlusNormal"/>
        <w:jc w:val="center"/>
        <w:rPr>
          <w:b/>
          <w:szCs w:val="28"/>
        </w:rPr>
      </w:pPr>
    </w:p>
    <w:p w:rsidR="0023403C" w:rsidRDefault="0023403C" w:rsidP="00016113">
      <w:pPr>
        <w:pStyle w:val="ConsPlusNormal"/>
        <w:jc w:val="center"/>
        <w:rPr>
          <w:b/>
          <w:szCs w:val="28"/>
        </w:rPr>
      </w:pPr>
    </w:p>
    <w:p w:rsidR="006B39DF" w:rsidRDefault="006B39DF" w:rsidP="00016113">
      <w:pPr>
        <w:pStyle w:val="ConsPlusNormal"/>
        <w:jc w:val="center"/>
        <w:rPr>
          <w:b/>
          <w:szCs w:val="28"/>
        </w:rPr>
      </w:pPr>
    </w:p>
    <w:tbl>
      <w:tblPr>
        <w:tblStyle w:val="af"/>
        <w:tblW w:w="0" w:type="auto"/>
        <w:tblInd w:w="492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926"/>
      </w:tblGrid>
      <w:tr w:rsidR="006B39DF" w:rsidTr="00CD2DAD">
        <w:tc>
          <w:tcPr>
            <w:tcW w:w="4926" w:type="dxa"/>
          </w:tcPr>
          <w:p w:rsidR="006B39DF" w:rsidRPr="00CD2DAD" w:rsidRDefault="006B39DF" w:rsidP="006B39DF">
            <w:pPr>
              <w:pStyle w:val="ConsPlusNormal"/>
              <w:jc w:val="both"/>
              <w:rPr>
                <w:sz w:val="28"/>
                <w:szCs w:val="28"/>
              </w:rPr>
            </w:pPr>
            <w:r w:rsidRPr="00CD2DAD">
              <w:rPr>
                <w:sz w:val="28"/>
                <w:szCs w:val="28"/>
              </w:rPr>
              <w:lastRenderedPageBreak/>
              <w:t>Приложение № 1</w:t>
            </w:r>
          </w:p>
          <w:p w:rsidR="006B39DF" w:rsidRDefault="00CD2DAD" w:rsidP="00FF3D5B">
            <w:pPr>
              <w:pStyle w:val="ConsPlusNormal"/>
              <w:jc w:val="both"/>
              <w:rPr>
                <w:b/>
                <w:szCs w:val="28"/>
              </w:rPr>
            </w:pPr>
            <w:r>
              <w:rPr>
                <w:sz w:val="28"/>
                <w:szCs w:val="28"/>
              </w:rPr>
              <w:t>к</w:t>
            </w:r>
            <w:r w:rsidR="006B39DF" w:rsidRPr="00CD2DAD">
              <w:rPr>
                <w:sz w:val="28"/>
                <w:szCs w:val="28"/>
              </w:rPr>
              <w:t xml:space="preserve"> </w:t>
            </w:r>
            <w:r w:rsidR="00FF3D5B">
              <w:rPr>
                <w:sz w:val="28"/>
                <w:szCs w:val="28"/>
              </w:rPr>
              <w:t>П</w:t>
            </w:r>
            <w:r w:rsidR="006B39DF" w:rsidRPr="00CD2DAD">
              <w:rPr>
                <w:sz w:val="28"/>
                <w:szCs w:val="28"/>
              </w:rPr>
              <w:t>равилам внутреннего трудового распорядка</w:t>
            </w:r>
          </w:p>
        </w:tc>
      </w:tr>
    </w:tbl>
    <w:p w:rsidR="006B39DF" w:rsidRDefault="006B39DF" w:rsidP="00016113">
      <w:pPr>
        <w:pStyle w:val="ConsPlusNormal"/>
        <w:jc w:val="center"/>
        <w:rPr>
          <w:b/>
          <w:szCs w:val="28"/>
        </w:rPr>
      </w:pPr>
    </w:p>
    <w:p w:rsidR="006B39DF" w:rsidRDefault="006B39DF" w:rsidP="00016113">
      <w:pPr>
        <w:pStyle w:val="ConsPlusNormal"/>
        <w:jc w:val="center"/>
        <w:rPr>
          <w:b/>
          <w:szCs w:val="28"/>
        </w:rPr>
      </w:pPr>
    </w:p>
    <w:p w:rsidR="00CD2DAD" w:rsidRDefault="00CD2DAD" w:rsidP="00016113">
      <w:pPr>
        <w:pStyle w:val="ConsPlusNormal"/>
        <w:jc w:val="center"/>
        <w:rPr>
          <w:b/>
          <w:szCs w:val="28"/>
        </w:rPr>
      </w:pPr>
      <w:r w:rsidRPr="001C7852">
        <w:rPr>
          <w:b/>
          <w:bCs/>
          <w:sz w:val="28"/>
          <w:szCs w:val="28"/>
        </w:rPr>
        <w:t>ПРОДОЛЖИТЕЛЬНОСТЬ РАБОЧЕГО ДНЯ (СМЕНЫ)/ ПРОДОЛЖИТЕЛЬНОСТЬ РАБОЧЕЙ НЕДЕЛИ (КОЛИЧЕСТВО ЧАСОВ В НЕДЕЛЮ), КОЛИЧЕСТВО СМЕН В СУТКИ, ВРЕМЯ НАЧАЛА И ОКОНЧАНИЯ РАБОТЫ, ВРЕМЯ ПРЕДОСТАВЛЕНИЯ И ПРОДОЛЖИТЕЛЬНОСТЬ ПЕРЕРЫВА ДЛЯ ОТДЫХА И ПИТАНИЯ</w:t>
      </w:r>
    </w:p>
    <w:p w:rsidR="006B39DF" w:rsidRDefault="006B39DF" w:rsidP="00016113">
      <w:pPr>
        <w:pStyle w:val="ConsPlusNormal"/>
        <w:jc w:val="center"/>
        <w:rPr>
          <w:b/>
          <w:szCs w:val="28"/>
        </w:rPr>
      </w:pPr>
    </w:p>
    <w:tbl>
      <w:tblPr>
        <w:tblStyle w:val="12"/>
        <w:tblW w:w="0" w:type="auto"/>
        <w:tblLook w:val="04A0" w:firstRow="1" w:lastRow="0" w:firstColumn="1" w:lastColumn="0" w:noHBand="0" w:noVBand="1"/>
      </w:tblPr>
      <w:tblGrid>
        <w:gridCol w:w="2802"/>
        <w:gridCol w:w="1559"/>
        <w:gridCol w:w="1472"/>
        <w:gridCol w:w="1940"/>
        <w:gridCol w:w="2081"/>
      </w:tblGrid>
      <w:tr w:rsidR="006B39DF" w:rsidRPr="006B39DF" w:rsidTr="006B39DF">
        <w:tc>
          <w:tcPr>
            <w:tcW w:w="2802"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 xml:space="preserve">Должность с указанием количества штатной единицы (нагрузки), на которую рассчитывается режим рабочего времени и с указанием общего количества единиц по данной должности в штатном расписании </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(количество штатной единицы(ц) указывается в скобках) (0/0)</w:t>
            </w:r>
          </w:p>
        </w:tc>
        <w:tc>
          <w:tcPr>
            <w:tcW w:w="1559"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Продолжи-тельность рабочего дня (смены)/ продолжи-тельность рабочей недели (количество часов)</w:t>
            </w:r>
          </w:p>
        </w:tc>
        <w:tc>
          <w:tcPr>
            <w:tcW w:w="1472"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 xml:space="preserve">Количество </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смен в сутки</w:t>
            </w:r>
          </w:p>
        </w:tc>
        <w:tc>
          <w:tcPr>
            <w:tcW w:w="1940"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Время начала и окончания работы</w:t>
            </w:r>
          </w:p>
        </w:tc>
        <w:tc>
          <w:tcPr>
            <w:tcW w:w="2081"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Время предоставления и продолжительность перерыва для отдыха и питания (конкретный порядок представления данного перерыва представлен в разделе 9 настоящих Правил)</w:t>
            </w:r>
          </w:p>
        </w:tc>
      </w:tr>
      <w:tr w:rsidR="006B39DF" w:rsidRPr="006B39DF" w:rsidTr="006B39DF">
        <w:tc>
          <w:tcPr>
            <w:tcW w:w="9854" w:type="dxa"/>
            <w:gridSpan w:val="5"/>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Административно- управленческий персонал</w:t>
            </w:r>
          </w:p>
        </w:tc>
      </w:tr>
      <w:tr w:rsidR="006B39DF" w:rsidRPr="006B39DF" w:rsidTr="006B39DF">
        <w:tc>
          <w:tcPr>
            <w:tcW w:w="2802" w:type="dxa"/>
          </w:tcPr>
          <w:p w:rsidR="006B39DF" w:rsidRPr="006B39DF" w:rsidRDefault="006B39DF" w:rsidP="006B39DF">
            <w:pPr>
              <w:widowControl/>
              <w:autoSpaceDE/>
              <w:autoSpaceDN/>
              <w:adjustRightInd/>
              <w:spacing w:before="30" w:after="30"/>
              <w:ind w:firstLine="0"/>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Заведующий (1/1)</w:t>
            </w:r>
          </w:p>
        </w:tc>
        <w:tc>
          <w:tcPr>
            <w:tcW w:w="1559"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8 часов/</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40 часов</w:t>
            </w:r>
          </w:p>
        </w:tc>
        <w:tc>
          <w:tcPr>
            <w:tcW w:w="1472"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1</w:t>
            </w:r>
          </w:p>
        </w:tc>
        <w:tc>
          <w:tcPr>
            <w:tcW w:w="1940"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 9.00</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18.00</w:t>
            </w:r>
          </w:p>
        </w:tc>
        <w:tc>
          <w:tcPr>
            <w:tcW w:w="2081"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 13.00</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14.00</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(1 час)</w:t>
            </w:r>
          </w:p>
        </w:tc>
      </w:tr>
      <w:tr w:rsidR="006B39DF" w:rsidRPr="006B39DF" w:rsidTr="006B39DF">
        <w:tc>
          <w:tcPr>
            <w:tcW w:w="2802" w:type="dxa"/>
          </w:tcPr>
          <w:p w:rsidR="006B39DF" w:rsidRPr="006B39DF" w:rsidRDefault="006B39DF" w:rsidP="006B39DF">
            <w:pPr>
              <w:widowControl/>
              <w:autoSpaceDE/>
              <w:autoSpaceDN/>
              <w:adjustRightInd/>
              <w:spacing w:before="30" w:after="30"/>
              <w:ind w:firstLine="0"/>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Заместитель заведующего по УВР (1/1)</w:t>
            </w:r>
          </w:p>
        </w:tc>
        <w:tc>
          <w:tcPr>
            <w:tcW w:w="1559"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8 часов/</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40 часов</w:t>
            </w:r>
          </w:p>
        </w:tc>
        <w:tc>
          <w:tcPr>
            <w:tcW w:w="1472"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1</w:t>
            </w:r>
          </w:p>
        </w:tc>
        <w:tc>
          <w:tcPr>
            <w:tcW w:w="1940"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 9.00</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18.00</w:t>
            </w:r>
          </w:p>
        </w:tc>
        <w:tc>
          <w:tcPr>
            <w:tcW w:w="2081"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 13.00</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14.00</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(1 час)</w:t>
            </w:r>
          </w:p>
        </w:tc>
      </w:tr>
      <w:tr w:rsidR="006B39DF" w:rsidRPr="006B39DF" w:rsidTr="006B39DF">
        <w:tc>
          <w:tcPr>
            <w:tcW w:w="2802" w:type="dxa"/>
          </w:tcPr>
          <w:p w:rsidR="006B39DF" w:rsidRPr="006B39DF" w:rsidRDefault="006B39DF" w:rsidP="006B39DF">
            <w:pPr>
              <w:widowControl/>
              <w:autoSpaceDE/>
              <w:autoSpaceDN/>
              <w:adjustRightInd/>
              <w:spacing w:before="30" w:after="30"/>
              <w:ind w:firstLine="0"/>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Заместитель заведующего по АХЧ (1/1)</w:t>
            </w:r>
          </w:p>
        </w:tc>
        <w:tc>
          <w:tcPr>
            <w:tcW w:w="1559"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8 часов/</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40 часов</w:t>
            </w:r>
          </w:p>
        </w:tc>
        <w:tc>
          <w:tcPr>
            <w:tcW w:w="1472"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1</w:t>
            </w:r>
          </w:p>
        </w:tc>
        <w:tc>
          <w:tcPr>
            <w:tcW w:w="1940"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 9.00</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18.00</w:t>
            </w:r>
          </w:p>
        </w:tc>
        <w:tc>
          <w:tcPr>
            <w:tcW w:w="2081"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 13.00</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14.00</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(1 час)</w:t>
            </w:r>
          </w:p>
        </w:tc>
      </w:tr>
      <w:tr w:rsidR="006B39DF" w:rsidRPr="006B39DF" w:rsidTr="006B39DF">
        <w:tc>
          <w:tcPr>
            <w:tcW w:w="2802" w:type="dxa"/>
          </w:tcPr>
          <w:p w:rsidR="006B39DF" w:rsidRPr="006B39DF" w:rsidRDefault="006B39DF" w:rsidP="006B39DF">
            <w:pPr>
              <w:widowControl/>
              <w:autoSpaceDE/>
              <w:autoSpaceDN/>
              <w:adjustRightInd/>
              <w:spacing w:before="30" w:after="30"/>
              <w:ind w:firstLine="0"/>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Главный бухгалтер (1/1)</w:t>
            </w:r>
          </w:p>
        </w:tc>
        <w:tc>
          <w:tcPr>
            <w:tcW w:w="1559"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8 часов/</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40 часов</w:t>
            </w:r>
          </w:p>
        </w:tc>
        <w:tc>
          <w:tcPr>
            <w:tcW w:w="1472"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1</w:t>
            </w:r>
          </w:p>
        </w:tc>
        <w:tc>
          <w:tcPr>
            <w:tcW w:w="1940"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 9.00</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18.00</w:t>
            </w:r>
          </w:p>
        </w:tc>
        <w:tc>
          <w:tcPr>
            <w:tcW w:w="2081"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 13.00</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14.00</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(1 час)</w:t>
            </w:r>
          </w:p>
        </w:tc>
      </w:tr>
      <w:tr w:rsidR="006B39DF" w:rsidRPr="006B39DF" w:rsidTr="006B39DF">
        <w:tc>
          <w:tcPr>
            <w:tcW w:w="9854" w:type="dxa"/>
            <w:gridSpan w:val="5"/>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Педагогический персонал</w:t>
            </w:r>
          </w:p>
        </w:tc>
      </w:tr>
      <w:tr w:rsidR="00C66379" w:rsidRPr="006B39DF" w:rsidTr="006B39DF">
        <w:tc>
          <w:tcPr>
            <w:tcW w:w="2802" w:type="dxa"/>
          </w:tcPr>
          <w:p w:rsidR="00C66379" w:rsidRPr="006B39DF" w:rsidRDefault="00C66379" w:rsidP="006B39DF">
            <w:pPr>
              <w:widowControl/>
              <w:autoSpaceDE/>
              <w:autoSpaceDN/>
              <w:adjustRightInd/>
              <w:ind w:firstLine="0"/>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t>Старший воспитатель</w:t>
            </w:r>
          </w:p>
        </w:tc>
        <w:tc>
          <w:tcPr>
            <w:tcW w:w="1559" w:type="dxa"/>
          </w:tcPr>
          <w:p w:rsidR="00C66379" w:rsidRPr="006B39DF" w:rsidRDefault="00C66379" w:rsidP="00C66379">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7 часов</w:t>
            </w:r>
          </w:p>
          <w:p w:rsidR="00C66379" w:rsidRPr="006B39DF" w:rsidRDefault="00C66379" w:rsidP="00C66379">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12 минут/</w:t>
            </w:r>
          </w:p>
          <w:p w:rsidR="00C66379" w:rsidRPr="006B39DF" w:rsidRDefault="00C66379" w:rsidP="00C66379">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36 часов</w:t>
            </w:r>
          </w:p>
        </w:tc>
        <w:tc>
          <w:tcPr>
            <w:tcW w:w="1472" w:type="dxa"/>
          </w:tcPr>
          <w:p w:rsidR="00C66379" w:rsidRPr="006B39DF" w:rsidRDefault="00C66379" w:rsidP="006B39DF">
            <w:pPr>
              <w:widowControl/>
              <w:autoSpaceDE/>
              <w:autoSpaceDN/>
              <w:adjustRightInd/>
              <w:ind w:firstLine="0"/>
              <w:jc w:val="center"/>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t>1</w:t>
            </w:r>
          </w:p>
        </w:tc>
        <w:tc>
          <w:tcPr>
            <w:tcW w:w="1940" w:type="dxa"/>
          </w:tcPr>
          <w:p w:rsidR="00C66379" w:rsidRDefault="00C66379" w:rsidP="006B39DF">
            <w:pPr>
              <w:widowControl/>
              <w:autoSpaceDE/>
              <w:autoSpaceDN/>
              <w:adjustRightInd/>
              <w:ind w:firstLine="0"/>
              <w:jc w:val="center"/>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t>с 08.00</w:t>
            </w:r>
          </w:p>
          <w:p w:rsidR="00C66379" w:rsidRPr="006B39DF" w:rsidRDefault="00C66379" w:rsidP="006B39DF">
            <w:pPr>
              <w:widowControl/>
              <w:autoSpaceDE/>
              <w:autoSpaceDN/>
              <w:adjustRightInd/>
              <w:ind w:firstLine="0"/>
              <w:jc w:val="center"/>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t>до 16.42</w:t>
            </w:r>
          </w:p>
        </w:tc>
        <w:tc>
          <w:tcPr>
            <w:tcW w:w="2081" w:type="dxa"/>
          </w:tcPr>
          <w:p w:rsidR="00C66379" w:rsidRDefault="00C66379" w:rsidP="006B39DF">
            <w:pPr>
              <w:widowControl/>
              <w:autoSpaceDE/>
              <w:autoSpaceDN/>
              <w:adjustRightInd/>
              <w:ind w:firstLine="0"/>
              <w:jc w:val="center"/>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t>с 13.00</w:t>
            </w:r>
          </w:p>
          <w:p w:rsidR="00C66379" w:rsidRDefault="00C66379" w:rsidP="006B39DF">
            <w:pPr>
              <w:widowControl/>
              <w:autoSpaceDE/>
              <w:autoSpaceDN/>
              <w:adjustRightInd/>
              <w:ind w:firstLine="0"/>
              <w:jc w:val="center"/>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t xml:space="preserve">до 14.00 </w:t>
            </w:r>
          </w:p>
          <w:p w:rsidR="00C66379" w:rsidRPr="006B39DF" w:rsidRDefault="00C66379" w:rsidP="006B39DF">
            <w:pPr>
              <w:widowControl/>
              <w:autoSpaceDE/>
              <w:autoSpaceDN/>
              <w:adjustRightInd/>
              <w:ind w:firstLine="0"/>
              <w:jc w:val="center"/>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t>(1 час)</w:t>
            </w:r>
          </w:p>
        </w:tc>
      </w:tr>
      <w:tr w:rsidR="006B39DF" w:rsidRPr="006B39DF" w:rsidTr="006B39DF">
        <w:tc>
          <w:tcPr>
            <w:tcW w:w="2802" w:type="dxa"/>
          </w:tcPr>
          <w:p w:rsidR="006B39DF" w:rsidRPr="006B39DF" w:rsidRDefault="006B39DF" w:rsidP="006B39DF">
            <w:pPr>
              <w:widowControl/>
              <w:autoSpaceDE/>
              <w:autoSpaceDN/>
              <w:adjustRightInd/>
              <w:ind w:firstLine="0"/>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Воспитатель (1/</w:t>
            </w:r>
            <w:r w:rsidR="00C66379">
              <w:rPr>
                <w:rFonts w:ascii="Times New Roman" w:eastAsia="Times New Roman" w:hAnsi="Times New Roman" w:cs="Times New Roman"/>
                <w:bCs/>
                <w:sz w:val="22"/>
                <w:szCs w:val="22"/>
              </w:rPr>
              <w:t>30</w:t>
            </w:r>
            <w:r w:rsidRPr="006B39DF">
              <w:rPr>
                <w:rFonts w:ascii="Times New Roman" w:eastAsia="Times New Roman" w:hAnsi="Times New Roman" w:cs="Times New Roman"/>
                <w:bCs/>
                <w:sz w:val="22"/>
                <w:szCs w:val="22"/>
              </w:rPr>
              <w:t>)</w:t>
            </w:r>
          </w:p>
          <w:p w:rsidR="006B39DF" w:rsidRPr="006B39DF" w:rsidRDefault="006B39DF" w:rsidP="006B39DF">
            <w:pPr>
              <w:widowControl/>
              <w:autoSpaceDE/>
              <w:autoSpaceDN/>
              <w:adjustRightInd/>
              <w:ind w:firstLine="0"/>
              <w:rPr>
                <w:rFonts w:ascii="Times New Roman" w:eastAsia="Times New Roman" w:hAnsi="Times New Roman" w:cs="Times New Roman"/>
                <w:bCs/>
                <w:i/>
                <w:sz w:val="22"/>
                <w:szCs w:val="22"/>
              </w:rPr>
            </w:pPr>
            <w:r w:rsidRPr="006B39DF">
              <w:rPr>
                <w:rFonts w:ascii="Times New Roman" w:eastAsia="Times New Roman" w:hAnsi="Times New Roman" w:cs="Times New Roman"/>
                <w:bCs/>
                <w:i/>
                <w:sz w:val="22"/>
                <w:szCs w:val="22"/>
              </w:rPr>
              <w:t xml:space="preserve">(*конкретный режим рабочего времени для каждого воспитателя устанавливается в графике сменности) </w:t>
            </w:r>
          </w:p>
        </w:tc>
        <w:tc>
          <w:tcPr>
            <w:tcW w:w="1559" w:type="dxa"/>
          </w:tcPr>
          <w:p w:rsidR="006B39DF" w:rsidRPr="006B39DF" w:rsidRDefault="006B39DF" w:rsidP="006B39D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7 часов</w:t>
            </w:r>
          </w:p>
          <w:p w:rsidR="006B39DF" w:rsidRPr="006B39DF" w:rsidRDefault="006B39DF" w:rsidP="006B39D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12 минут/</w:t>
            </w:r>
          </w:p>
          <w:p w:rsidR="006B39DF" w:rsidRPr="006B39DF" w:rsidRDefault="006B39DF" w:rsidP="006B39D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36 часов</w:t>
            </w:r>
          </w:p>
        </w:tc>
        <w:tc>
          <w:tcPr>
            <w:tcW w:w="1472" w:type="dxa"/>
          </w:tcPr>
          <w:p w:rsidR="006B39DF" w:rsidRPr="006B39DF" w:rsidRDefault="006B39DF" w:rsidP="006B39D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2</w:t>
            </w:r>
          </w:p>
        </w:tc>
        <w:tc>
          <w:tcPr>
            <w:tcW w:w="1940" w:type="dxa"/>
          </w:tcPr>
          <w:p w:rsidR="006B39DF" w:rsidRPr="006B39DF" w:rsidRDefault="006B39DF" w:rsidP="006B39D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1 смена</w:t>
            </w:r>
          </w:p>
          <w:p w:rsidR="006B39DF" w:rsidRPr="006B39DF" w:rsidRDefault="006B39DF" w:rsidP="006B39D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 7.00</w:t>
            </w:r>
          </w:p>
          <w:p w:rsidR="006B39DF" w:rsidRPr="006B39DF" w:rsidRDefault="006B39DF" w:rsidP="006B39D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14.12</w:t>
            </w:r>
          </w:p>
          <w:p w:rsidR="006B39DF" w:rsidRPr="006B39DF" w:rsidRDefault="006B39DF" w:rsidP="006B39D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2 смена</w:t>
            </w:r>
          </w:p>
          <w:p w:rsidR="006B39DF" w:rsidRPr="006B39DF" w:rsidRDefault="006B39DF" w:rsidP="006B39D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 11.48</w:t>
            </w:r>
          </w:p>
          <w:p w:rsidR="006B39DF" w:rsidRPr="006B39DF" w:rsidRDefault="006B39DF" w:rsidP="006B39D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19.00</w:t>
            </w:r>
          </w:p>
        </w:tc>
        <w:tc>
          <w:tcPr>
            <w:tcW w:w="2081" w:type="dxa"/>
          </w:tcPr>
          <w:p w:rsidR="006B39DF" w:rsidRPr="006B39DF" w:rsidRDefault="006B39DF" w:rsidP="006B39D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 xml:space="preserve">В рабочее время </w:t>
            </w:r>
          </w:p>
          <w:p w:rsidR="006B39DF" w:rsidRPr="006B39DF" w:rsidRDefault="006B39DF" w:rsidP="006B39D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(30 минут)</w:t>
            </w:r>
          </w:p>
          <w:p w:rsidR="006B39DF" w:rsidRPr="006B39DF" w:rsidRDefault="006B39DF" w:rsidP="006B39D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(для обеих смен)</w:t>
            </w:r>
          </w:p>
        </w:tc>
      </w:tr>
      <w:tr w:rsidR="006B39DF" w:rsidRPr="006B39DF" w:rsidTr="006B39DF">
        <w:tc>
          <w:tcPr>
            <w:tcW w:w="2802" w:type="dxa"/>
          </w:tcPr>
          <w:p w:rsidR="006B39DF" w:rsidRPr="006B39DF" w:rsidRDefault="006B39DF" w:rsidP="006B39DF">
            <w:pPr>
              <w:widowControl/>
              <w:autoSpaceDE/>
              <w:autoSpaceDN/>
              <w:adjustRightInd/>
              <w:ind w:firstLine="0"/>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Педагог-психолог (1/</w:t>
            </w:r>
            <w:r w:rsidR="00C66379">
              <w:rPr>
                <w:rFonts w:ascii="Times New Roman" w:eastAsia="Times New Roman" w:hAnsi="Times New Roman" w:cs="Times New Roman"/>
                <w:bCs/>
                <w:sz w:val="22"/>
                <w:szCs w:val="22"/>
              </w:rPr>
              <w:t>2</w:t>
            </w:r>
            <w:r w:rsidRPr="006B39DF">
              <w:rPr>
                <w:rFonts w:ascii="Times New Roman" w:eastAsia="Times New Roman" w:hAnsi="Times New Roman" w:cs="Times New Roman"/>
                <w:bCs/>
                <w:sz w:val="22"/>
                <w:szCs w:val="22"/>
              </w:rPr>
              <w:t>)</w:t>
            </w:r>
          </w:p>
        </w:tc>
        <w:tc>
          <w:tcPr>
            <w:tcW w:w="1559"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7 часов</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12 минут/</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36 часов</w:t>
            </w:r>
          </w:p>
        </w:tc>
        <w:tc>
          <w:tcPr>
            <w:tcW w:w="1472"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1</w:t>
            </w:r>
          </w:p>
        </w:tc>
        <w:tc>
          <w:tcPr>
            <w:tcW w:w="1940"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 xml:space="preserve">с </w:t>
            </w:r>
            <w:r w:rsidR="00C66379">
              <w:rPr>
                <w:rFonts w:ascii="Times New Roman" w:eastAsia="Times New Roman" w:hAnsi="Times New Roman" w:cs="Times New Roman"/>
                <w:bCs/>
                <w:sz w:val="22"/>
                <w:szCs w:val="22"/>
              </w:rPr>
              <w:t>8</w:t>
            </w:r>
            <w:r w:rsidRPr="006B39DF">
              <w:rPr>
                <w:rFonts w:ascii="Times New Roman" w:eastAsia="Times New Roman" w:hAnsi="Times New Roman" w:cs="Times New Roman"/>
                <w:bCs/>
                <w:sz w:val="22"/>
                <w:szCs w:val="22"/>
              </w:rPr>
              <w:t>.00</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 xml:space="preserve">до </w:t>
            </w:r>
            <w:r w:rsidR="00C66379">
              <w:rPr>
                <w:rFonts w:ascii="Times New Roman" w:eastAsia="Times New Roman" w:hAnsi="Times New Roman" w:cs="Times New Roman"/>
                <w:bCs/>
                <w:sz w:val="22"/>
                <w:szCs w:val="22"/>
              </w:rPr>
              <w:t>15</w:t>
            </w:r>
            <w:r w:rsidRPr="006B39DF">
              <w:rPr>
                <w:rFonts w:ascii="Times New Roman" w:eastAsia="Times New Roman" w:hAnsi="Times New Roman" w:cs="Times New Roman"/>
                <w:bCs/>
                <w:sz w:val="22"/>
                <w:szCs w:val="22"/>
              </w:rPr>
              <w:t>.</w:t>
            </w:r>
            <w:r w:rsidR="00C66379">
              <w:rPr>
                <w:rFonts w:ascii="Times New Roman" w:eastAsia="Times New Roman" w:hAnsi="Times New Roman" w:cs="Times New Roman"/>
                <w:bCs/>
                <w:sz w:val="22"/>
                <w:szCs w:val="22"/>
              </w:rPr>
              <w:t>4</w:t>
            </w:r>
            <w:r w:rsidRPr="006B39DF">
              <w:rPr>
                <w:rFonts w:ascii="Times New Roman" w:eastAsia="Times New Roman" w:hAnsi="Times New Roman" w:cs="Times New Roman"/>
                <w:bCs/>
                <w:sz w:val="22"/>
                <w:szCs w:val="22"/>
              </w:rPr>
              <w:t>2</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p>
        </w:tc>
        <w:tc>
          <w:tcPr>
            <w:tcW w:w="2081"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 1</w:t>
            </w:r>
            <w:r w:rsidR="00C66379">
              <w:rPr>
                <w:rFonts w:ascii="Times New Roman" w:eastAsia="Times New Roman" w:hAnsi="Times New Roman" w:cs="Times New Roman"/>
                <w:bCs/>
                <w:sz w:val="22"/>
                <w:szCs w:val="22"/>
              </w:rPr>
              <w:t>2</w:t>
            </w:r>
            <w:r w:rsidRPr="006B39DF">
              <w:rPr>
                <w:rFonts w:ascii="Times New Roman" w:eastAsia="Times New Roman" w:hAnsi="Times New Roman" w:cs="Times New Roman"/>
                <w:bCs/>
                <w:sz w:val="22"/>
                <w:szCs w:val="22"/>
              </w:rPr>
              <w:t>.00</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w:t>
            </w:r>
            <w:r w:rsidR="00C66379">
              <w:rPr>
                <w:rFonts w:ascii="Times New Roman" w:eastAsia="Times New Roman" w:hAnsi="Times New Roman" w:cs="Times New Roman"/>
                <w:bCs/>
                <w:sz w:val="22"/>
                <w:szCs w:val="22"/>
              </w:rPr>
              <w:t>2</w:t>
            </w:r>
            <w:r w:rsidRPr="006B39DF">
              <w:rPr>
                <w:rFonts w:ascii="Times New Roman" w:eastAsia="Times New Roman" w:hAnsi="Times New Roman" w:cs="Times New Roman"/>
                <w:bCs/>
                <w:sz w:val="22"/>
                <w:szCs w:val="22"/>
              </w:rPr>
              <w:t>.</w:t>
            </w:r>
            <w:r w:rsidR="00C66379">
              <w:rPr>
                <w:rFonts w:ascii="Times New Roman" w:eastAsia="Times New Roman" w:hAnsi="Times New Roman" w:cs="Times New Roman"/>
                <w:bCs/>
                <w:sz w:val="22"/>
                <w:szCs w:val="22"/>
              </w:rPr>
              <w:t>3</w:t>
            </w:r>
            <w:r w:rsidRPr="006B39DF">
              <w:rPr>
                <w:rFonts w:ascii="Times New Roman" w:eastAsia="Times New Roman" w:hAnsi="Times New Roman" w:cs="Times New Roman"/>
                <w:bCs/>
                <w:sz w:val="22"/>
                <w:szCs w:val="22"/>
              </w:rPr>
              <w:t>0</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w:t>
            </w:r>
            <w:r w:rsidR="00C66379">
              <w:rPr>
                <w:rFonts w:ascii="Times New Roman" w:eastAsia="Times New Roman" w:hAnsi="Times New Roman" w:cs="Times New Roman"/>
                <w:bCs/>
                <w:sz w:val="22"/>
                <w:szCs w:val="22"/>
              </w:rPr>
              <w:t>30 мин</w:t>
            </w:r>
            <w:r w:rsidRPr="006B39DF">
              <w:rPr>
                <w:rFonts w:ascii="Times New Roman" w:eastAsia="Times New Roman" w:hAnsi="Times New Roman" w:cs="Times New Roman"/>
                <w:bCs/>
                <w:sz w:val="22"/>
                <w:szCs w:val="22"/>
              </w:rPr>
              <w:t>)</w:t>
            </w:r>
          </w:p>
        </w:tc>
      </w:tr>
      <w:tr w:rsidR="006B39DF" w:rsidRPr="006B39DF" w:rsidTr="006B39DF">
        <w:tc>
          <w:tcPr>
            <w:tcW w:w="2802" w:type="dxa"/>
          </w:tcPr>
          <w:p w:rsidR="006B39DF" w:rsidRPr="006B39DF" w:rsidRDefault="006B39DF" w:rsidP="006B39DF">
            <w:pPr>
              <w:widowControl/>
              <w:autoSpaceDE/>
              <w:autoSpaceDN/>
              <w:adjustRightInd/>
              <w:spacing w:before="30" w:after="30"/>
              <w:ind w:firstLine="0"/>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Учитель-логопед (1/</w:t>
            </w:r>
            <w:r w:rsidR="00C66379">
              <w:rPr>
                <w:rFonts w:ascii="Times New Roman" w:eastAsia="Times New Roman" w:hAnsi="Times New Roman" w:cs="Times New Roman"/>
                <w:bCs/>
                <w:sz w:val="22"/>
                <w:szCs w:val="22"/>
              </w:rPr>
              <w:t>2</w:t>
            </w:r>
            <w:r w:rsidRPr="006B39DF">
              <w:rPr>
                <w:rFonts w:ascii="Times New Roman" w:eastAsia="Times New Roman" w:hAnsi="Times New Roman" w:cs="Times New Roman"/>
                <w:bCs/>
                <w:sz w:val="22"/>
                <w:szCs w:val="22"/>
              </w:rPr>
              <w:t>)</w:t>
            </w:r>
          </w:p>
        </w:tc>
        <w:tc>
          <w:tcPr>
            <w:tcW w:w="1559"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4 часа/</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lastRenderedPageBreak/>
              <w:t>20 часов</w:t>
            </w:r>
          </w:p>
        </w:tc>
        <w:tc>
          <w:tcPr>
            <w:tcW w:w="1472"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lastRenderedPageBreak/>
              <w:t>1</w:t>
            </w:r>
          </w:p>
        </w:tc>
        <w:tc>
          <w:tcPr>
            <w:tcW w:w="1940"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 8.</w:t>
            </w:r>
            <w:r w:rsidR="00C66379">
              <w:rPr>
                <w:rFonts w:ascii="Times New Roman" w:eastAsia="Times New Roman" w:hAnsi="Times New Roman" w:cs="Times New Roman"/>
                <w:bCs/>
                <w:sz w:val="22"/>
                <w:szCs w:val="22"/>
              </w:rPr>
              <w:t>0</w:t>
            </w:r>
            <w:r w:rsidRPr="006B39DF">
              <w:rPr>
                <w:rFonts w:ascii="Times New Roman" w:eastAsia="Times New Roman" w:hAnsi="Times New Roman" w:cs="Times New Roman"/>
                <w:bCs/>
                <w:sz w:val="22"/>
                <w:szCs w:val="22"/>
              </w:rPr>
              <w:t>0</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lastRenderedPageBreak/>
              <w:t>до 12.</w:t>
            </w:r>
            <w:r w:rsidR="00C66379">
              <w:rPr>
                <w:rFonts w:ascii="Times New Roman" w:eastAsia="Times New Roman" w:hAnsi="Times New Roman" w:cs="Times New Roman"/>
                <w:bCs/>
                <w:sz w:val="22"/>
                <w:szCs w:val="22"/>
              </w:rPr>
              <w:t>0</w:t>
            </w:r>
            <w:r w:rsidRPr="006B39DF">
              <w:rPr>
                <w:rFonts w:ascii="Times New Roman" w:eastAsia="Times New Roman" w:hAnsi="Times New Roman" w:cs="Times New Roman"/>
                <w:bCs/>
                <w:sz w:val="22"/>
                <w:szCs w:val="22"/>
              </w:rPr>
              <w:t>0</w:t>
            </w:r>
          </w:p>
        </w:tc>
        <w:tc>
          <w:tcPr>
            <w:tcW w:w="2081"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lastRenderedPageBreak/>
              <w:t xml:space="preserve">Не </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lastRenderedPageBreak/>
              <w:t>предоставляется</w:t>
            </w:r>
          </w:p>
        </w:tc>
      </w:tr>
      <w:tr w:rsidR="006B39DF" w:rsidRPr="006B39DF" w:rsidTr="006B39DF">
        <w:tc>
          <w:tcPr>
            <w:tcW w:w="2802" w:type="dxa"/>
          </w:tcPr>
          <w:p w:rsidR="006B39DF" w:rsidRPr="006B39DF" w:rsidRDefault="006B39DF" w:rsidP="006B39DF">
            <w:pPr>
              <w:widowControl/>
              <w:autoSpaceDE/>
              <w:autoSpaceDN/>
              <w:adjustRightInd/>
              <w:spacing w:before="30" w:after="30"/>
              <w:ind w:firstLine="0"/>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lastRenderedPageBreak/>
              <w:t>Учитель-дефектолог (1/</w:t>
            </w:r>
            <w:r w:rsidR="00C66379">
              <w:rPr>
                <w:rFonts w:ascii="Times New Roman" w:eastAsia="Times New Roman" w:hAnsi="Times New Roman" w:cs="Times New Roman"/>
                <w:bCs/>
                <w:sz w:val="22"/>
                <w:szCs w:val="22"/>
              </w:rPr>
              <w:t>4</w:t>
            </w:r>
            <w:r w:rsidRPr="006B39DF">
              <w:rPr>
                <w:rFonts w:ascii="Times New Roman" w:eastAsia="Times New Roman" w:hAnsi="Times New Roman" w:cs="Times New Roman"/>
                <w:bCs/>
                <w:sz w:val="22"/>
                <w:szCs w:val="22"/>
              </w:rPr>
              <w:t>)</w:t>
            </w:r>
          </w:p>
        </w:tc>
        <w:tc>
          <w:tcPr>
            <w:tcW w:w="1559"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4 часа/</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20 часов</w:t>
            </w:r>
          </w:p>
        </w:tc>
        <w:tc>
          <w:tcPr>
            <w:tcW w:w="1472"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1</w:t>
            </w:r>
          </w:p>
        </w:tc>
        <w:tc>
          <w:tcPr>
            <w:tcW w:w="1940"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 8.00</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12.00</w:t>
            </w:r>
          </w:p>
        </w:tc>
        <w:tc>
          <w:tcPr>
            <w:tcW w:w="2081"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 xml:space="preserve">Не </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предоставляется</w:t>
            </w:r>
          </w:p>
        </w:tc>
      </w:tr>
      <w:tr w:rsidR="00CD2DAD" w:rsidRPr="006B39DF" w:rsidTr="003C5D4D">
        <w:tc>
          <w:tcPr>
            <w:tcW w:w="9854" w:type="dxa"/>
            <w:gridSpan w:val="5"/>
          </w:tcPr>
          <w:p w:rsidR="00CD2DAD" w:rsidRPr="006B39DF" w:rsidRDefault="00CD2DAD" w:rsidP="00CD2DAD">
            <w:pPr>
              <w:widowControl/>
              <w:autoSpaceDE/>
              <w:autoSpaceDN/>
              <w:adjustRightInd/>
              <w:spacing w:before="30" w:after="30"/>
              <w:ind w:firstLine="0"/>
              <w:jc w:val="left"/>
              <w:rPr>
                <w:rFonts w:ascii="Times New Roman" w:eastAsia="Times New Roman" w:hAnsi="Times New Roman" w:cs="Times New Roman"/>
                <w:bCs/>
                <w:sz w:val="22"/>
                <w:szCs w:val="22"/>
              </w:rPr>
            </w:pPr>
            <w:r w:rsidRPr="006B39DF">
              <w:rPr>
                <w:rFonts w:ascii="Times New Roman" w:eastAsia="Times New Roman" w:hAnsi="Times New Roman" w:cs="Times New Roman"/>
                <w:b/>
                <w:bCs/>
                <w:sz w:val="22"/>
                <w:szCs w:val="22"/>
              </w:rPr>
              <w:t>Продолжение таблицы</w:t>
            </w:r>
          </w:p>
        </w:tc>
      </w:tr>
      <w:tr w:rsidR="00CD2DAD" w:rsidRPr="006B39DF" w:rsidTr="006B39DF">
        <w:tc>
          <w:tcPr>
            <w:tcW w:w="2802" w:type="dxa"/>
          </w:tcPr>
          <w:p w:rsidR="00CD2DAD" w:rsidRPr="006B39DF" w:rsidRDefault="00CD2DAD" w:rsidP="003C5D4D">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 xml:space="preserve">Должность с указанием количества штатной единицы (нагрузки), на которую рассчитывается режим рабочего времени и с указанием общего количества единиц по данной должности в штатном расписании </w:t>
            </w:r>
          </w:p>
          <w:p w:rsidR="00CD2DAD" w:rsidRPr="006B39DF" w:rsidRDefault="00CD2DAD" w:rsidP="003C5D4D">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(количество штатной единицы(ц) указывается в скобках) (0/0)</w:t>
            </w:r>
          </w:p>
        </w:tc>
        <w:tc>
          <w:tcPr>
            <w:tcW w:w="1559" w:type="dxa"/>
          </w:tcPr>
          <w:p w:rsidR="00CD2DAD" w:rsidRPr="006B39DF" w:rsidRDefault="00CD2DAD" w:rsidP="003C5D4D">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Продолжи-тельность рабочего дня (смены)/ продолжи-тельность рабочей недели (количество часов)</w:t>
            </w:r>
          </w:p>
        </w:tc>
        <w:tc>
          <w:tcPr>
            <w:tcW w:w="1472" w:type="dxa"/>
          </w:tcPr>
          <w:p w:rsidR="00CD2DAD" w:rsidRPr="006B39DF" w:rsidRDefault="00CD2DAD" w:rsidP="003C5D4D">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 xml:space="preserve">Количество </w:t>
            </w:r>
          </w:p>
          <w:p w:rsidR="00CD2DAD" w:rsidRPr="006B39DF" w:rsidRDefault="00CD2DAD" w:rsidP="003C5D4D">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смен в сутки</w:t>
            </w:r>
          </w:p>
        </w:tc>
        <w:tc>
          <w:tcPr>
            <w:tcW w:w="1940" w:type="dxa"/>
          </w:tcPr>
          <w:p w:rsidR="00CD2DAD" w:rsidRPr="006B39DF" w:rsidRDefault="00CD2DAD" w:rsidP="003C5D4D">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Время начала и окончания работы</w:t>
            </w:r>
          </w:p>
        </w:tc>
        <w:tc>
          <w:tcPr>
            <w:tcW w:w="2081" w:type="dxa"/>
          </w:tcPr>
          <w:p w:rsidR="00CD2DAD" w:rsidRPr="006B39DF" w:rsidRDefault="00CD2DAD" w:rsidP="003C5D4D">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Время предоставления и продолжительность перерыва для отдыха и питания (конкретный порядок представления данного перерыва представлен в разделе 9 настоящих Правил)</w:t>
            </w:r>
          </w:p>
        </w:tc>
      </w:tr>
      <w:tr w:rsidR="006B39DF" w:rsidRPr="006B39DF" w:rsidTr="006B39DF">
        <w:tc>
          <w:tcPr>
            <w:tcW w:w="2802" w:type="dxa"/>
          </w:tcPr>
          <w:p w:rsidR="006B39DF" w:rsidRPr="006B39DF" w:rsidRDefault="006B39DF" w:rsidP="006B39DF">
            <w:pPr>
              <w:widowControl/>
              <w:autoSpaceDE/>
              <w:autoSpaceDN/>
              <w:adjustRightInd/>
              <w:spacing w:before="30" w:after="30"/>
              <w:ind w:firstLine="0"/>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Музыкальный руководитель (1/</w:t>
            </w:r>
            <w:r w:rsidR="00C66379">
              <w:rPr>
                <w:rFonts w:ascii="Times New Roman" w:eastAsia="Times New Roman" w:hAnsi="Times New Roman" w:cs="Times New Roman"/>
                <w:bCs/>
                <w:sz w:val="22"/>
                <w:szCs w:val="22"/>
              </w:rPr>
              <w:t>3</w:t>
            </w:r>
            <w:r w:rsidRPr="006B39DF">
              <w:rPr>
                <w:rFonts w:ascii="Times New Roman" w:eastAsia="Times New Roman" w:hAnsi="Times New Roman" w:cs="Times New Roman"/>
                <w:bCs/>
                <w:sz w:val="22"/>
                <w:szCs w:val="22"/>
              </w:rPr>
              <w:t>)</w:t>
            </w:r>
          </w:p>
          <w:p w:rsidR="006B39DF" w:rsidRPr="006B39DF" w:rsidRDefault="006B39DF" w:rsidP="006B39DF">
            <w:pPr>
              <w:widowControl/>
              <w:autoSpaceDE/>
              <w:autoSpaceDN/>
              <w:adjustRightInd/>
              <w:spacing w:before="30" w:after="30"/>
              <w:ind w:firstLine="0"/>
              <w:rPr>
                <w:rFonts w:ascii="Times New Roman" w:eastAsia="Times New Roman" w:hAnsi="Times New Roman" w:cs="Times New Roman"/>
                <w:bCs/>
                <w:sz w:val="22"/>
                <w:szCs w:val="22"/>
              </w:rPr>
            </w:pPr>
          </w:p>
        </w:tc>
        <w:tc>
          <w:tcPr>
            <w:tcW w:w="1559"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4 часа 48 минут/</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24 часа</w:t>
            </w:r>
          </w:p>
        </w:tc>
        <w:tc>
          <w:tcPr>
            <w:tcW w:w="1472"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1</w:t>
            </w:r>
          </w:p>
        </w:tc>
        <w:tc>
          <w:tcPr>
            <w:tcW w:w="1940" w:type="dxa"/>
          </w:tcPr>
          <w:p w:rsidR="006B39DF" w:rsidRPr="006B39DF" w:rsidRDefault="006B39DF" w:rsidP="006B39D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 xml:space="preserve">с </w:t>
            </w:r>
            <w:r w:rsidR="00C66379">
              <w:rPr>
                <w:rFonts w:ascii="Times New Roman" w:eastAsia="Times New Roman" w:hAnsi="Times New Roman" w:cs="Times New Roman"/>
                <w:bCs/>
                <w:sz w:val="22"/>
                <w:szCs w:val="22"/>
              </w:rPr>
              <w:t>8</w:t>
            </w:r>
            <w:r w:rsidRPr="006B39DF">
              <w:rPr>
                <w:rFonts w:ascii="Times New Roman" w:eastAsia="Times New Roman" w:hAnsi="Times New Roman" w:cs="Times New Roman"/>
                <w:bCs/>
                <w:sz w:val="22"/>
                <w:szCs w:val="22"/>
              </w:rPr>
              <w:t>.00</w:t>
            </w:r>
          </w:p>
          <w:p w:rsidR="006B39DF" w:rsidRPr="006B39DF" w:rsidRDefault="006B39DF" w:rsidP="006B39D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w:t>
            </w:r>
            <w:r w:rsidR="00C66379">
              <w:rPr>
                <w:rFonts w:ascii="Times New Roman" w:eastAsia="Times New Roman" w:hAnsi="Times New Roman" w:cs="Times New Roman"/>
                <w:bCs/>
                <w:sz w:val="22"/>
                <w:szCs w:val="22"/>
              </w:rPr>
              <w:t>2</w:t>
            </w:r>
            <w:r w:rsidRPr="006B39DF">
              <w:rPr>
                <w:rFonts w:ascii="Times New Roman" w:eastAsia="Times New Roman" w:hAnsi="Times New Roman" w:cs="Times New Roman"/>
                <w:bCs/>
                <w:sz w:val="22"/>
                <w:szCs w:val="22"/>
              </w:rPr>
              <w:t>.48</w:t>
            </w:r>
          </w:p>
          <w:p w:rsidR="006B39DF" w:rsidRPr="006B39DF" w:rsidRDefault="006B39DF" w:rsidP="006B39DF">
            <w:pPr>
              <w:widowControl/>
              <w:autoSpaceDE/>
              <w:autoSpaceDN/>
              <w:adjustRightInd/>
              <w:ind w:firstLine="0"/>
              <w:jc w:val="center"/>
              <w:rPr>
                <w:rFonts w:ascii="Times New Roman" w:eastAsia="Times New Roman" w:hAnsi="Times New Roman" w:cs="Times New Roman"/>
                <w:bCs/>
                <w:sz w:val="22"/>
                <w:szCs w:val="22"/>
              </w:rPr>
            </w:pPr>
          </w:p>
        </w:tc>
        <w:tc>
          <w:tcPr>
            <w:tcW w:w="2081" w:type="dxa"/>
          </w:tcPr>
          <w:p w:rsidR="006B39DF" w:rsidRPr="006B39DF" w:rsidRDefault="00C66379" w:rsidP="00C66379">
            <w:pPr>
              <w:widowControl/>
              <w:autoSpaceDE/>
              <w:autoSpaceDN/>
              <w:adjustRightInd/>
              <w:spacing w:before="30" w:after="30"/>
              <w:ind w:firstLine="0"/>
              <w:jc w:val="center"/>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t>Не предоставляется</w:t>
            </w:r>
          </w:p>
        </w:tc>
      </w:tr>
      <w:tr w:rsidR="006B39DF" w:rsidRPr="006B39DF" w:rsidTr="006B39DF">
        <w:tc>
          <w:tcPr>
            <w:tcW w:w="2802" w:type="dxa"/>
          </w:tcPr>
          <w:p w:rsidR="006B39DF" w:rsidRPr="006B39DF" w:rsidRDefault="006B39DF" w:rsidP="006B39DF">
            <w:pPr>
              <w:widowControl/>
              <w:autoSpaceDE/>
              <w:autoSpaceDN/>
              <w:adjustRightInd/>
              <w:spacing w:before="30" w:after="30"/>
              <w:ind w:firstLine="0"/>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Инструктор по физической культуре (1/2)</w:t>
            </w:r>
          </w:p>
          <w:p w:rsidR="006B39DF" w:rsidRPr="006B39DF" w:rsidRDefault="006B39DF" w:rsidP="006B39DF">
            <w:pPr>
              <w:widowControl/>
              <w:autoSpaceDE/>
              <w:autoSpaceDN/>
              <w:adjustRightInd/>
              <w:spacing w:before="30" w:after="30"/>
              <w:ind w:firstLine="0"/>
              <w:rPr>
                <w:rFonts w:ascii="Times New Roman" w:eastAsia="Times New Roman" w:hAnsi="Times New Roman" w:cs="Times New Roman"/>
                <w:bCs/>
                <w:sz w:val="22"/>
                <w:szCs w:val="22"/>
              </w:rPr>
            </w:pPr>
          </w:p>
        </w:tc>
        <w:tc>
          <w:tcPr>
            <w:tcW w:w="1559"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6 часов/</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30 часов</w:t>
            </w:r>
          </w:p>
        </w:tc>
        <w:tc>
          <w:tcPr>
            <w:tcW w:w="1472"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1</w:t>
            </w:r>
          </w:p>
        </w:tc>
        <w:tc>
          <w:tcPr>
            <w:tcW w:w="1940" w:type="dxa"/>
          </w:tcPr>
          <w:p w:rsidR="006B39DF" w:rsidRPr="006B39DF" w:rsidRDefault="006B39DF" w:rsidP="006B39D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 9.00</w:t>
            </w:r>
          </w:p>
          <w:p w:rsidR="006B39DF" w:rsidRPr="006B39DF" w:rsidRDefault="006B39DF" w:rsidP="006B39D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16.00</w:t>
            </w:r>
          </w:p>
          <w:p w:rsidR="006B39DF" w:rsidRPr="006B39DF" w:rsidRDefault="006B39DF" w:rsidP="006B39DF">
            <w:pPr>
              <w:widowControl/>
              <w:autoSpaceDE/>
              <w:autoSpaceDN/>
              <w:adjustRightInd/>
              <w:ind w:firstLine="0"/>
              <w:jc w:val="center"/>
              <w:rPr>
                <w:rFonts w:ascii="Times New Roman" w:eastAsia="Times New Roman" w:hAnsi="Times New Roman" w:cs="Times New Roman"/>
                <w:bCs/>
                <w:sz w:val="22"/>
                <w:szCs w:val="22"/>
              </w:rPr>
            </w:pPr>
          </w:p>
        </w:tc>
        <w:tc>
          <w:tcPr>
            <w:tcW w:w="2081"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 12.00</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13.00</w:t>
            </w:r>
          </w:p>
          <w:p w:rsidR="006B39DF" w:rsidRPr="006B39DF" w:rsidRDefault="006B39DF" w:rsidP="006B39D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(1 час)</w:t>
            </w:r>
          </w:p>
        </w:tc>
      </w:tr>
      <w:tr w:rsidR="006B39DF" w:rsidRPr="006B39DF" w:rsidTr="006B39DF">
        <w:tc>
          <w:tcPr>
            <w:tcW w:w="2802" w:type="dxa"/>
          </w:tcPr>
          <w:p w:rsidR="006B39DF" w:rsidRPr="006B39DF" w:rsidRDefault="006B39DF" w:rsidP="006B39DF">
            <w:pPr>
              <w:widowControl/>
              <w:autoSpaceDE/>
              <w:autoSpaceDN/>
              <w:adjustRightInd/>
              <w:spacing w:before="30" w:after="30"/>
              <w:ind w:firstLine="0"/>
              <w:rPr>
                <w:rFonts w:ascii="Times New Roman" w:eastAsia="Times New Roman" w:hAnsi="Times New Roman" w:cs="Times New Roman"/>
                <w:bCs/>
                <w:color w:val="000000" w:themeColor="text1"/>
                <w:sz w:val="22"/>
                <w:szCs w:val="22"/>
              </w:rPr>
            </w:pPr>
            <w:r w:rsidRPr="006B39DF">
              <w:rPr>
                <w:rFonts w:ascii="Times New Roman" w:eastAsia="Times New Roman" w:hAnsi="Times New Roman" w:cs="Times New Roman"/>
                <w:bCs/>
                <w:color w:val="000000" w:themeColor="text1"/>
                <w:sz w:val="22"/>
                <w:szCs w:val="22"/>
              </w:rPr>
              <w:t>Педагог дополнительного образования (1/1)</w:t>
            </w:r>
          </w:p>
        </w:tc>
        <w:tc>
          <w:tcPr>
            <w:tcW w:w="1559"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color w:val="000000" w:themeColor="text1"/>
                <w:sz w:val="22"/>
                <w:szCs w:val="22"/>
              </w:rPr>
            </w:pPr>
            <w:r w:rsidRPr="006B39DF">
              <w:rPr>
                <w:rFonts w:ascii="Times New Roman" w:eastAsia="Times New Roman" w:hAnsi="Times New Roman" w:cs="Times New Roman"/>
                <w:bCs/>
                <w:color w:val="000000" w:themeColor="text1"/>
                <w:sz w:val="22"/>
                <w:szCs w:val="22"/>
              </w:rPr>
              <w:t>3 часа 36 минут/</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color w:val="000000" w:themeColor="text1"/>
                <w:sz w:val="22"/>
                <w:szCs w:val="22"/>
              </w:rPr>
            </w:pPr>
            <w:r w:rsidRPr="006B39DF">
              <w:rPr>
                <w:rFonts w:ascii="Times New Roman" w:eastAsia="Times New Roman" w:hAnsi="Times New Roman" w:cs="Times New Roman"/>
                <w:bCs/>
                <w:color w:val="000000" w:themeColor="text1"/>
                <w:sz w:val="22"/>
                <w:szCs w:val="22"/>
              </w:rPr>
              <w:t>18 часов</w:t>
            </w:r>
          </w:p>
        </w:tc>
        <w:tc>
          <w:tcPr>
            <w:tcW w:w="1472"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1</w:t>
            </w:r>
          </w:p>
        </w:tc>
        <w:tc>
          <w:tcPr>
            <w:tcW w:w="1940" w:type="dxa"/>
          </w:tcPr>
          <w:p w:rsidR="006B39DF" w:rsidRPr="006B39DF" w:rsidRDefault="006B39DF" w:rsidP="006B39D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 15.00</w:t>
            </w:r>
          </w:p>
          <w:p w:rsidR="006B39DF" w:rsidRPr="006B39DF" w:rsidRDefault="006B39DF" w:rsidP="006B39D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18.36</w:t>
            </w:r>
          </w:p>
        </w:tc>
        <w:tc>
          <w:tcPr>
            <w:tcW w:w="2081"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 xml:space="preserve">Не </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предоставляется</w:t>
            </w:r>
          </w:p>
        </w:tc>
      </w:tr>
      <w:tr w:rsidR="006B39DF" w:rsidRPr="006B39DF" w:rsidTr="006B39DF">
        <w:tc>
          <w:tcPr>
            <w:tcW w:w="9854" w:type="dxa"/>
            <w:gridSpan w:val="5"/>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Медицинский персонал</w:t>
            </w:r>
          </w:p>
        </w:tc>
      </w:tr>
      <w:tr w:rsidR="006B39DF" w:rsidRPr="006B39DF" w:rsidTr="006B39DF">
        <w:tc>
          <w:tcPr>
            <w:tcW w:w="2802" w:type="dxa"/>
          </w:tcPr>
          <w:p w:rsidR="006B39DF" w:rsidRPr="006B39DF" w:rsidRDefault="009E16CF" w:rsidP="006B39DF">
            <w:pPr>
              <w:widowControl/>
              <w:autoSpaceDE/>
              <w:autoSpaceDN/>
              <w:adjustRightInd/>
              <w:spacing w:before="30" w:after="30"/>
              <w:ind w:firstLine="0"/>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t>Медсестра</w:t>
            </w:r>
            <w:r w:rsidR="006B39DF" w:rsidRPr="006B39DF">
              <w:rPr>
                <w:rFonts w:ascii="Times New Roman" w:eastAsia="Times New Roman" w:hAnsi="Times New Roman" w:cs="Times New Roman"/>
                <w:bCs/>
                <w:sz w:val="22"/>
                <w:szCs w:val="22"/>
              </w:rPr>
              <w:t xml:space="preserve"> (1/1)</w:t>
            </w:r>
          </w:p>
        </w:tc>
        <w:tc>
          <w:tcPr>
            <w:tcW w:w="1559"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7 часов 48 минут/</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39 часов</w:t>
            </w:r>
          </w:p>
        </w:tc>
        <w:tc>
          <w:tcPr>
            <w:tcW w:w="1472"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1</w:t>
            </w:r>
          </w:p>
        </w:tc>
        <w:tc>
          <w:tcPr>
            <w:tcW w:w="1940"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 xml:space="preserve">с </w:t>
            </w:r>
            <w:r w:rsidR="009E16CF">
              <w:rPr>
                <w:rFonts w:ascii="Times New Roman" w:eastAsia="Times New Roman" w:hAnsi="Times New Roman" w:cs="Times New Roman"/>
                <w:bCs/>
                <w:sz w:val="22"/>
                <w:szCs w:val="22"/>
              </w:rPr>
              <w:t>8</w:t>
            </w:r>
            <w:r w:rsidRPr="006B39DF">
              <w:rPr>
                <w:rFonts w:ascii="Times New Roman" w:eastAsia="Times New Roman" w:hAnsi="Times New Roman" w:cs="Times New Roman"/>
                <w:bCs/>
                <w:sz w:val="22"/>
                <w:szCs w:val="22"/>
              </w:rPr>
              <w:t>.00</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w:t>
            </w:r>
            <w:r w:rsidR="009E16CF">
              <w:rPr>
                <w:rFonts w:ascii="Times New Roman" w:eastAsia="Times New Roman" w:hAnsi="Times New Roman" w:cs="Times New Roman"/>
                <w:bCs/>
                <w:sz w:val="22"/>
                <w:szCs w:val="22"/>
              </w:rPr>
              <w:t>6</w:t>
            </w:r>
            <w:r w:rsidRPr="006B39DF">
              <w:rPr>
                <w:rFonts w:ascii="Times New Roman" w:eastAsia="Times New Roman" w:hAnsi="Times New Roman" w:cs="Times New Roman"/>
                <w:bCs/>
                <w:sz w:val="22"/>
                <w:szCs w:val="22"/>
              </w:rPr>
              <w:t>.</w:t>
            </w:r>
            <w:r w:rsidR="009E16CF">
              <w:rPr>
                <w:rFonts w:ascii="Times New Roman" w:eastAsia="Times New Roman" w:hAnsi="Times New Roman" w:cs="Times New Roman"/>
                <w:bCs/>
                <w:sz w:val="22"/>
                <w:szCs w:val="22"/>
              </w:rPr>
              <w:t>1</w:t>
            </w:r>
            <w:r w:rsidRPr="006B39DF">
              <w:rPr>
                <w:rFonts w:ascii="Times New Roman" w:eastAsia="Times New Roman" w:hAnsi="Times New Roman" w:cs="Times New Roman"/>
                <w:bCs/>
                <w:sz w:val="22"/>
                <w:szCs w:val="22"/>
              </w:rPr>
              <w:t>8</w:t>
            </w:r>
          </w:p>
        </w:tc>
        <w:tc>
          <w:tcPr>
            <w:tcW w:w="2081"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 12.</w:t>
            </w:r>
            <w:r w:rsidR="009E16CF">
              <w:rPr>
                <w:rFonts w:ascii="Times New Roman" w:eastAsia="Times New Roman" w:hAnsi="Times New Roman" w:cs="Times New Roman"/>
                <w:bCs/>
                <w:sz w:val="22"/>
                <w:szCs w:val="22"/>
              </w:rPr>
              <w:t>3</w:t>
            </w:r>
            <w:r w:rsidRPr="006B39DF">
              <w:rPr>
                <w:rFonts w:ascii="Times New Roman" w:eastAsia="Times New Roman" w:hAnsi="Times New Roman" w:cs="Times New Roman"/>
                <w:bCs/>
                <w:sz w:val="22"/>
                <w:szCs w:val="22"/>
              </w:rPr>
              <w:t>0</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13.00</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w:t>
            </w:r>
            <w:r w:rsidR="009E16CF">
              <w:rPr>
                <w:rFonts w:ascii="Times New Roman" w:eastAsia="Times New Roman" w:hAnsi="Times New Roman" w:cs="Times New Roman"/>
                <w:bCs/>
                <w:sz w:val="22"/>
                <w:szCs w:val="22"/>
              </w:rPr>
              <w:t>30 мин</w:t>
            </w:r>
            <w:r w:rsidRPr="006B39DF">
              <w:rPr>
                <w:rFonts w:ascii="Times New Roman" w:eastAsia="Times New Roman" w:hAnsi="Times New Roman" w:cs="Times New Roman"/>
                <w:bCs/>
                <w:sz w:val="22"/>
                <w:szCs w:val="22"/>
              </w:rPr>
              <w:t>)</w:t>
            </w:r>
          </w:p>
        </w:tc>
      </w:tr>
      <w:tr w:rsidR="006B39DF" w:rsidRPr="006B39DF" w:rsidTr="006B39DF">
        <w:tc>
          <w:tcPr>
            <w:tcW w:w="2802" w:type="dxa"/>
          </w:tcPr>
          <w:p w:rsidR="006B39DF" w:rsidRPr="006B39DF" w:rsidRDefault="006B39DF" w:rsidP="006B39DF">
            <w:pPr>
              <w:widowControl/>
              <w:autoSpaceDE/>
              <w:autoSpaceDN/>
              <w:adjustRightInd/>
              <w:spacing w:before="30" w:after="30"/>
              <w:ind w:firstLine="0"/>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Диетсестра (1/</w:t>
            </w:r>
            <w:r w:rsidR="00EC0EEF">
              <w:rPr>
                <w:rFonts w:ascii="Times New Roman" w:eastAsia="Times New Roman" w:hAnsi="Times New Roman" w:cs="Times New Roman"/>
                <w:bCs/>
                <w:sz w:val="22"/>
                <w:szCs w:val="22"/>
              </w:rPr>
              <w:t>1</w:t>
            </w:r>
            <w:r w:rsidRPr="006B39DF">
              <w:rPr>
                <w:rFonts w:ascii="Times New Roman" w:eastAsia="Times New Roman" w:hAnsi="Times New Roman" w:cs="Times New Roman"/>
                <w:bCs/>
                <w:sz w:val="22"/>
                <w:szCs w:val="22"/>
              </w:rPr>
              <w:t>)</w:t>
            </w:r>
          </w:p>
        </w:tc>
        <w:tc>
          <w:tcPr>
            <w:tcW w:w="1559"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7 часов 48 минут/</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39 часов</w:t>
            </w:r>
          </w:p>
        </w:tc>
        <w:tc>
          <w:tcPr>
            <w:tcW w:w="1472"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1</w:t>
            </w:r>
          </w:p>
        </w:tc>
        <w:tc>
          <w:tcPr>
            <w:tcW w:w="1940"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 xml:space="preserve">с </w:t>
            </w:r>
            <w:r w:rsidR="009E16CF">
              <w:rPr>
                <w:rFonts w:ascii="Times New Roman" w:eastAsia="Times New Roman" w:hAnsi="Times New Roman" w:cs="Times New Roman"/>
                <w:bCs/>
                <w:sz w:val="22"/>
                <w:szCs w:val="22"/>
              </w:rPr>
              <w:t>8</w:t>
            </w:r>
            <w:r w:rsidRPr="006B39DF">
              <w:rPr>
                <w:rFonts w:ascii="Times New Roman" w:eastAsia="Times New Roman" w:hAnsi="Times New Roman" w:cs="Times New Roman"/>
                <w:bCs/>
                <w:sz w:val="22"/>
                <w:szCs w:val="22"/>
              </w:rPr>
              <w:t>.00</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w:t>
            </w:r>
            <w:r w:rsidR="009E16CF">
              <w:rPr>
                <w:rFonts w:ascii="Times New Roman" w:eastAsia="Times New Roman" w:hAnsi="Times New Roman" w:cs="Times New Roman"/>
                <w:bCs/>
                <w:sz w:val="22"/>
                <w:szCs w:val="22"/>
              </w:rPr>
              <w:t>6</w:t>
            </w:r>
            <w:r w:rsidRPr="006B39DF">
              <w:rPr>
                <w:rFonts w:ascii="Times New Roman" w:eastAsia="Times New Roman" w:hAnsi="Times New Roman" w:cs="Times New Roman"/>
                <w:bCs/>
                <w:sz w:val="22"/>
                <w:szCs w:val="22"/>
              </w:rPr>
              <w:t>.</w:t>
            </w:r>
            <w:r w:rsidR="009E16CF">
              <w:rPr>
                <w:rFonts w:ascii="Times New Roman" w:eastAsia="Times New Roman" w:hAnsi="Times New Roman" w:cs="Times New Roman"/>
                <w:bCs/>
                <w:sz w:val="22"/>
                <w:szCs w:val="22"/>
              </w:rPr>
              <w:t>1</w:t>
            </w:r>
            <w:r w:rsidRPr="006B39DF">
              <w:rPr>
                <w:rFonts w:ascii="Times New Roman" w:eastAsia="Times New Roman" w:hAnsi="Times New Roman" w:cs="Times New Roman"/>
                <w:bCs/>
                <w:sz w:val="22"/>
                <w:szCs w:val="22"/>
              </w:rPr>
              <w:t>8</w:t>
            </w:r>
          </w:p>
        </w:tc>
        <w:tc>
          <w:tcPr>
            <w:tcW w:w="2081"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 12.00</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13.00</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w:t>
            </w:r>
            <w:r w:rsidR="009E16CF">
              <w:rPr>
                <w:rFonts w:ascii="Times New Roman" w:eastAsia="Times New Roman" w:hAnsi="Times New Roman" w:cs="Times New Roman"/>
                <w:bCs/>
                <w:sz w:val="22"/>
                <w:szCs w:val="22"/>
              </w:rPr>
              <w:t>30 мин</w:t>
            </w:r>
            <w:r w:rsidRPr="006B39DF">
              <w:rPr>
                <w:rFonts w:ascii="Times New Roman" w:eastAsia="Times New Roman" w:hAnsi="Times New Roman" w:cs="Times New Roman"/>
                <w:bCs/>
                <w:sz w:val="22"/>
                <w:szCs w:val="22"/>
              </w:rPr>
              <w:t>)</w:t>
            </w:r>
          </w:p>
        </w:tc>
      </w:tr>
      <w:tr w:rsidR="006B39DF" w:rsidRPr="006B39DF" w:rsidTr="006B39DF">
        <w:tc>
          <w:tcPr>
            <w:tcW w:w="9854" w:type="dxa"/>
            <w:gridSpan w:val="5"/>
          </w:tcPr>
          <w:p w:rsidR="006B39DF" w:rsidRPr="006B39DF" w:rsidRDefault="006B39DF" w:rsidP="006B39D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Учебно-вспомогательный персонал</w:t>
            </w:r>
          </w:p>
        </w:tc>
      </w:tr>
      <w:tr w:rsidR="006B39DF" w:rsidRPr="006B39DF" w:rsidTr="006B39DF">
        <w:tc>
          <w:tcPr>
            <w:tcW w:w="2802" w:type="dxa"/>
          </w:tcPr>
          <w:p w:rsidR="006B39DF" w:rsidRPr="006B39DF" w:rsidRDefault="006B39DF" w:rsidP="006B39DF">
            <w:pPr>
              <w:widowControl/>
              <w:autoSpaceDE/>
              <w:autoSpaceDN/>
              <w:adjustRightInd/>
              <w:ind w:firstLine="0"/>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Помощник воспитателя (1/</w:t>
            </w:r>
            <w:r w:rsidR="009E16CF">
              <w:rPr>
                <w:rFonts w:ascii="Times New Roman" w:eastAsia="Times New Roman" w:hAnsi="Times New Roman" w:cs="Times New Roman"/>
                <w:bCs/>
                <w:sz w:val="22"/>
                <w:szCs w:val="22"/>
              </w:rPr>
              <w:t>21</w:t>
            </w:r>
            <w:r w:rsidRPr="006B39DF">
              <w:rPr>
                <w:rFonts w:ascii="Times New Roman" w:eastAsia="Times New Roman" w:hAnsi="Times New Roman" w:cs="Times New Roman"/>
                <w:bCs/>
                <w:sz w:val="22"/>
                <w:szCs w:val="22"/>
              </w:rPr>
              <w:t>)</w:t>
            </w:r>
          </w:p>
        </w:tc>
        <w:tc>
          <w:tcPr>
            <w:tcW w:w="1559" w:type="dxa"/>
          </w:tcPr>
          <w:p w:rsidR="006B39DF" w:rsidRPr="006B39DF" w:rsidRDefault="006B39DF" w:rsidP="006B39D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8 часов/</w:t>
            </w:r>
          </w:p>
          <w:p w:rsidR="006B39DF" w:rsidRPr="006B39DF" w:rsidRDefault="006B39DF" w:rsidP="006B39D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40 часов</w:t>
            </w:r>
          </w:p>
        </w:tc>
        <w:tc>
          <w:tcPr>
            <w:tcW w:w="1472" w:type="dxa"/>
          </w:tcPr>
          <w:p w:rsidR="006B39DF" w:rsidRPr="006B39DF" w:rsidRDefault="006B39DF" w:rsidP="006B39D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1</w:t>
            </w:r>
          </w:p>
        </w:tc>
        <w:tc>
          <w:tcPr>
            <w:tcW w:w="1940" w:type="dxa"/>
          </w:tcPr>
          <w:p w:rsidR="006B39DF" w:rsidRPr="006B39DF" w:rsidRDefault="006B39DF" w:rsidP="006B39D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 8.00</w:t>
            </w:r>
          </w:p>
          <w:p w:rsidR="006B39DF" w:rsidRPr="006B39DF" w:rsidRDefault="006B39DF" w:rsidP="006B39D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17.00</w:t>
            </w:r>
          </w:p>
        </w:tc>
        <w:tc>
          <w:tcPr>
            <w:tcW w:w="2081" w:type="dxa"/>
          </w:tcPr>
          <w:p w:rsidR="006B39DF" w:rsidRPr="006B39DF" w:rsidRDefault="006B39DF" w:rsidP="006B39D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 13.00</w:t>
            </w:r>
          </w:p>
          <w:p w:rsidR="006B39DF" w:rsidRPr="006B39DF" w:rsidRDefault="006B39DF" w:rsidP="006B39D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14.00</w:t>
            </w:r>
          </w:p>
          <w:p w:rsidR="006B39DF" w:rsidRPr="006B39DF" w:rsidRDefault="006B39DF" w:rsidP="006B39D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(1 час)</w:t>
            </w:r>
          </w:p>
        </w:tc>
      </w:tr>
      <w:tr w:rsidR="006B39DF" w:rsidRPr="006B39DF" w:rsidTr="006B39DF">
        <w:tc>
          <w:tcPr>
            <w:tcW w:w="2802" w:type="dxa"/>
          </w:tcPr>
          <w:p w:rsidR="006B39DF" w:rsidRPr="006B39DF" w:rsidRDefault="006B39DF" w:rsidP="006B39DF">
            <w:pPr>
              <w:widowControl/>
              <w:autoSpaceDE/>
              <w:autoSpaceDN/>
              <w:adjustRightInd/>
              <w:ind w:firstLine="0"/>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Делопроизводитель (1/1)</w:t>
            </w:r>
          </w:p>
        </w:tc>
        <w:tc>
          <w:tcPr>
            <w:tcW w:w="1559"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8 часов/</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40 часов</w:t>
            </w:r>
          </w:p>
        </w:tc>
        <w:tc>
          <w:tcPr>
            <w:tcW w:w="1472"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1</w:t>
            </w:r>
          </w:p>
        </w:tc>
        <w:tc>
          <w:tcPr>
            <w:tcW w:w="1940"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 9.00</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18.00</w:t>
            </w:r>
          </w:p>
        </w:tc>
        <w:tc>
          <w:tcPr>
            <w:tcW w:w="2081"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 13.00</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14.00</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(1 час)</w:t>
            </w:r>
          </w:p>
        </w:tc>
      </w:tr>
      <w:tr w:rsidR="006B39DF" w:rsidRPr="006B39DF" w:rsidTr="006B39DF">
        <w:tc>
          <w:tcPr>
            <w:tcW w:w="2802" w:type="dxa"/>
          </w:tcPr>
          <w:p w:rsidR="006B39DF" w:rsidRPr="006B39DF" w:rsidRDefault="006B39DF" w:rsidP="006B39DF">
            <w:pPr>
              <w:widowControl/>
              <w:autoSpaceDE/>
              <w:autoSpaceDN/>
              <w:adjustRightInd/>
              <w:spacing w:before="30" w:after="30"/>
              <w:ind w:firstLine="0"/>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Программист (1/1)</w:t>
            </w:r>
          </w:p>
        </w:tc>
        <w:tc>
          <w:tcPr>
            <w:tcW w:w="1559"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8 часов/</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40 часов</w:t>
            </w:r>
          </w:p>
        </w:tc>
        <w:tc>
          <w:tcPr>
            <w:tcW w:w="1472"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1</w:t>
            </w:r>
          </w:p>
        </w:tc>
        <w:tc>
          <w:tcPr>
            <w:tcW w:w="1940"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 9.00</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18.00</w:t>
            </w:r>
          </w:p>
        </w:tc>
        <w:tc>
          <w:tcPr>
            <w:tcW w:w="2081"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 13.00</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14.00</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(1 час)</w:t>
            </w:r>
          </w:p>
        </w:tc>
      </w:tr>
      <w:tr w:rsidR="006B39DF" w:rsidRPr="006B39DF" w:rsidTr="006B39DF">
        <w:tc>
          <w:tcPr>
            <w:tcW w:w="2802" w:type="dxa"/>
          </w:tcPr>
          <w:p w:rsidR="006B39DF" w:rsidRPr="006B39DF" w:rsidRDefault="006B39DF" w:rsidP="0048129A">
            <w:pPr>
              <w:widowControl/>
              <w:autoSpaceDE/>
              <w:autoSpaceDN/>
              <w:adjustRightInd/>
              <w:spacing w:before="30" w:after="30"/>
              <w:ind w:firstLine="0"/>
              <w:rPr>
                <w:rFonts w:ascii="Times New Roman" w:eastAsia="Times New Roman" w:hAnsi="Times New Roman" w:cs="Times New Roman"/>
                <w:bCs/>
                <w:sz w:val="22"/>
                <w:szCs w:val="22"/>
              </w:rPr>
            </w:pPr>
            <w:r w:rsidRPr="009E16CF">
              <w:rPr>
                <w:rFonts w:ascii="Times New Roman" w:eastAsia="Times New Roman" w:hAnsi="Times New Roman" w:cs="Times New Roman"/>
                <w:bCs/>
                <w:sz w:val="22"/>
                <w:szCs w:val="22"/>
              </w:rPr>
              <w:t>Бухгалтер</w:t>
            </w:r>
            <w:r w:rsidR="009E16CF" w:rsidRPr="009E16CF">
              <w:rPr>
                <w:rFonts w:ascii="Times New Roman" w:eastAsia="Times New Roman" w:hAnsi="Times New Roman" w:cs="Times New Roman"/>
                <w:bCs/>
                <w:sz w:val="22"/>
                <w:szCs w:val="22"/>
              </w:rPr>
              <w:t>-кассир</w:t>
            </w:r>
            <w:r w:rsidRPr="006B39DF">
              <w:rPr>
                <w:rFonts w:ascii="Times New Roman" w:eastAsia="Times New Roman" w:hAnsi="Times New Roman" w:cs="Times New Roman"/>
                <w:bCs/>
                <w:sz w:val="22"/>
                <w:szCs w:val="22"/>
              </w:rPr>
              <w:t xml:space="preserve"> (1/1)</w:t>
            </w:r>
          </w:p>
        </w:tc>
        <w:tc>
          <w:tcPr>
            <w:tcW w:w="1559"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8 часов/</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40 часов</w:t>
            </w:r>
          </w:p>
        </w:tc>
        <w:tc>
          <w:tcPr>
            <w:tcW w:w="1472"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1</w:t>
            </w:r>
          </w:p>
        </w:tc>
        <w:tc>
          <w:tcPr>
            <w:tcW w:w="1940"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 9.00</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18.00</w:t>
            </w:r>
          </w:p>
        </w:tc>
        <w:tc>
          <w:tcPr>
            <w:tcW w:w="2081"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 13.00</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14.00</w:t>
            </w:r>
          </w:p>
          <w:p w:rsid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(1 час)</w:t>
            </w:r>
          </w:p>
          <w:p w:rsidR="00CD2DAD" w:rsidRPr="006B39DF" w:rsidRDefault="00CD2DAD" w:rsidP="006B39DF">
            <w:pPr>
              <w:widowControl/>
              <w:autoSpaceDE/>
              <w:autoSpaceDN/>
              <w:adjustRightInd/>
              <w:spacing w:before="30" w:after="30"/>
              <w:ind w:firstLine="0"/>
              <w:jc w:val="center"/>
              <w:rPr>
                <w:rFonts w:ascii="Times New Roman" w:eastAsia="Times New Roman" w:hAnsi="Times New Roman" w:cs="Times New Roman"/>
                <w:bCs/>
                <w:sz w:val="22"/>
                <w:szCs w:val="22"/>
              </w:rPr>
            </w:pPr>
          </w:p>
        </w:tc>
      </w:tr>
      <w:tr w:rsidR="006B39DF" w:rsidRPr="006B39DF" w:rsidTr="006B39DF">
        <w:tc>
          <w:tcPr>
            <w:tcW w:w="9854" w:type="dxa"/>
            <w:gridSpan w:val="5"/>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Обслуживающий персонал</w:t>
            </w:r>
          </w:p>
        </w:tc>
      </w:tr>
      <w:tr w:rsidR="006B39DF" w:rsidRPr="006B39DF" w:rsidTr="006B39DF">
        <w:tc>
          <w:tcPr>
            <w:tcW w:w="2802" w:type="dxa"/>
          </w:tcPr>
          <w:p w:rsidR="006B39DF" w:rsidRPr="006B39DF" w:rsidRDefault="006B39DF" w:rsidP="006B39DF">
            <w:pPr>
              <w:widowControl/>
              <w:autoSpaceDE/>
              <w:autoSpaceDN/>
              <w:adjustRightInd/>
              <w:spacing w:before="30" w:after="30"/>
              <w:ind w:firstLine="0"/>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Шеф-повар (1/1)</w:t>
            </w:r>
          </w:p>
        </w:tc>
        <w:tc>
          <w:tcPr>
            <w:tcW w:w="1559"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8 часов/</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40 часов</w:t>
            </w:r>
          </w:p>
        </w:tc>
        <w:tc>
          <w:tcPr>
            <w:tcW w:w="1472"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1</w:t>
            </w:r>
          </w:p>
        </w:tc>
        <w:tc>
          <w:tcPr>
            <w:tcW w:w="1940"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 8.00</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17.00</w:t>
            </w:r>
          </w:p>
        </w:tc>
        <w:tc>
          <w:tcPr>
            <w:tcW w:w="2081" w:type="dxa"/>
          </w:tcPr>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 13.00</w:t>
            </w:r>
          </w:p>
          <w:p w:rsidR="006B39DF" w:rsidRP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14.00</w:t>
            </w:r>
          </w:p>
          <w:p w:rsidR="006B39DF" w:rsidRDefault="006B39DF" w:rsidP="006B39D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(1 час)</w:t>
            </w:r>
          </w:p>
          <w:p w:rsidR="00CD2DAD" w:rsidRPr="006B39DF" w:rsidRDefault="00CD2DAD" w:rsidP="006B39DF">
            <w:pPr>
              <w:widowControl/>
              <w:autoSpaceDE/>
              <w:autoSpaceDN/>
              <w:adjustRightInd/>
              <w:spacing w:before="30" w:after="30"/>
              <w:ind w:firstLine="0"/>
              <w:jc w:val="center"/>
              <w:rPr>
                <w:rFonts w:ascii="Times New Roman" w:eastAsia="Times New Roman" w:hAnsi="Times New Roman" w:cs="Times New Roman"/>
                <w:bCs/>
                <w:sz w:val="22"/>
                <w:szCs w:val="22"/>
              </w:rPr>
            </w:pPr>
          </w:p>
        </w:tc>
      </w:tr>
      <w:tr w:rsidR="00CD2DAD" w:rsidRPr="006B39DF" w:rsidTr="003C5D4D">
        <w:tc>
          <w:tcPr>
            <w:tcW w:w="9854" w:type="dxa"/>
            <w:gridSpan w:val="5"/>
          </w:tcPr>
          <w:p w:rsidR="00CD2DAD" w:rsidRPr="006B39DF" w:rsidRDefault="00CD2DAD" w:rsidP="00CD2DAD">
            <w:pPr>
              <w:widowControl/>
              <w:autoSpaceDE/>
              <w:autoSpaceDN/>
              <w:adjustRightInd/>
              <w:spacing w:before="30" w:after="30"/>
              <w:ind w:firstLine="0"/>
              <w:jc w:val="left"/>
              <w:rPr>
                <w:rFonts w:ascii="Times New Roman" w:eastAsia="Times New Roman" w:hAnsi="Times New Roman" w:cs="Times New Roman"/>
                <w:bCs/>
                <w:sz w:val="22"/>
                <w:szCs w:val="22"/>
              </w:rPr>
            </w:pPr>
            <w:r w:rsidRPr="006B39DF">
              <w:rPr>
                <w:rFonts w:ascii="Times New Roman" w:eastAsia="Times New Roman" w:hAnsi="Times New Roman" w:cs="Times New Roman"/>
                <w:b/>
                <w:bCs/>
                <w:sz w:val="22"/>
                <w:szCs w:val="22"/>
              </w:rPr>
              <w:lastRenderedPageBreak/>
              <w:t>Продолжение таблицы</w:t>
            </w:r>
          </w:p>
        </w:tc>
      </w:tr>
      <w:tr w:rsidR="00CD2DAD" w:rsidRPr="006B39DF" w:rsidTr="006B39DF">
        <w:tc>
          <w:tcPr>
            <w:tcW w:w="2802" w:type="dxa"/>
          </w:tcPr>
          <w:p w:rsidR="00CD2DAD" w:rsidRPr="006B39DF" w:rsidRDefault="00CD2DAD" w:rsidP="003C5D4D">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 xml:space="preserve">Должность с указанием количества штатной единицы (нагрузки), на которую рассчитывается режим рабочего времени и с указанием общего количества единиц по данной должности в штатном расписании </w:t>
            </w:r>
          </w:p>
          <w:p w:rsidR="00CD2DAD" w:rsidRPr="006B39DF" w:rsidRDefault="00CD2DAD" w:rsidP="003C5D4D">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(количество штатной единицы(ц) указывается в скобках) (0/0)</w:t>
            </w:r>
          </w:p>
        </w:tc>
        <w:tc>
          <w:tcPr>
            <w:tcW w:w="1559" w:type="dxa"/>
          </w:tcPr>
          <w:p w:rsidR="00CD2DAD" w:rsidRPr="006B39DF" w:rsidRDefault="00CD2DAD" w:rsidP="003C5D4D">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Продолжи-тельность рабочего дня (смены)/ продолжи-тельность рабочей недели (количество часов)</w:t>
            </w:r>
          </w:p>
        </w:tc>
        <w:tc>
          <w:tcPr>
            <w:tcW w:w="1472" w:type="dxa"/>
          </w:tcPr>
          <w:p w:rsidR="00CD2DAD" w:rsidRPr="006B39DF" w:rsidRDefault="00CD2DAD" w:rsidP="003C5D4D">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 xml:space="preserve">Количество </w:t>
            </w:r>
          </w:p>
          <w:p w:rsidR="00CD2DAD" w:rsidRPr="006B39DF" w:rsidRDefault="00CD2DAD" w:rsidP="003C5D4D">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смен в сутки</w:t>
            </w:r>
          </w:p>
        </w:tc>
        <w:tc>
          <w:tcPr>
            <w:tcW w:w="1940" w:type="dxa"/>
          </w:tcPr>
          <w:p w:rsidR="00CD2DAD" w:rsidRPr="006B39DF" w:rsidRDefault="00CD2DAD" w:rsidP="003C5D4D">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Время начала и окончания работы</w:t>
            </w:r>
          </w:p>
        </w:tc>
        <w:tc>
          <w:tcPr>
            <w:tcW w:w="2081" w:type="dxa"/>
          </w:tcPr>
          <w:p w:rsidR="00CD2DAD" w:rsidRPr="006B39DF" w:rsidRDefault="00CD2DAD" w:rsidP="003C5D4D">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Время предоставления и продолжительность перерыва для отдыха и питания (конкретный порядок представления данного перерыва представлен в разделе 9 настоящих Правил)</w:t>
            </w:r>
          </w:p>
        </w:tc>
      </w:tr>
      <w:tr w:rsidR="009E16CF" w:rsidRPr="006B39DF" w:rsidTr="006B39DF">
        <w:tc>
          <w:tcPr>
            <w:tcW w:w="2802" w:type="dxa"/>
          </w:tcPr>
          <w:p w:rsidR="009E16CF" w:rsidRPr="006B39DF" w:rsidRDefault="009E16CF" w:rsidP="009E16CF">
            <w:pPr>
              <w:widowControl/>
              <w:autoSpaceDE/>
              <w:autoSpaceDN/>
              <w:adjustRightInd/>
              <w:ind w:firstLine="0"/>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t>Кухонный рабочий (1/2)</w:t>
            </w:r>
          </w:p>
        </w:tc>
        <w:tc>
          <w:tcPr>
            <w:tcW w:w="1559" w:type="dxa"/>
          </w:tcPr>
          <w:p w:rsidR="009E16CF" w:rsidRPr="006B39DF" w:rsidRDefault="009E16CF" w:rsidP="009E16C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8 часов/</w:t>
            </w:r>
          </w:p>
          <w:p w:rsidR="009E16CF" w:rsidRPr="006B39DF" w:rsidRDefault="009E16CF" w:rsidP="009E16C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40 часов</w:t>
            </w:r>
          </w:p>
        </w:tc>
        <w:tc>
          <w:tcPr>
            <w:tcW w:w="1472" w:type="dxa"/>
          </w:tcPr>
          <w:p w:rsidR="009E16CF" w:rsidRPr="006B39DF" w:rsidRDefault="009E16CF" w:rsidP="009E16C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2</w:t>
            </w:r>
          </w:p>
        </w:tc>
        <w:tc>
          <w:tcPr>
            <w:tcW w:w="1940" w:type="dxa"/>
          </w:tcPr>
          <w:p w:rsidR="009E16CF" w:rsidRPr="006B39DF" w:rsidRDefault="009E16CF" w:rsidP="009E16C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1 смена</w:t>
            </w:r>
          </w:p>
          <w:p w:rsidR="009E16CF" w:rsidRPr="006B39DF" w:rsidRDefault="009E16CF" w:rsidP="009E16C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 7.00</w:t>
            </w:r>
          </w:p>
          <w:p w:rsidR="009E16CF" w:rsidRPr="006B39DF" w:rsidRDefault="009E16CF" w:rsidP="009E16C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16.00</w:t>
            </w:r>
          </w:p>
          <w:p w:rsidR="009E16CF" w:rsidRPr="006B39DF" w:rsidRDefault="009E16CF" w:rsidP="009E16C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2 смена</w:t>
            </w:r>
          </w:p>
          <w:p w:rsidR="009E16CF" w:rsidRPr="006B39DF" w:rsidRDefault="009E16CF" w:rsidP="009E16C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  9.00</w:t>
            </w:r>
          </w:p>
          <w:p w:rsidR="009E16CF" w:rsidRPr="006B39DF" w:rsidRDefault="009E16CF" w:rsidP="009E16C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18.00</w:t>
            </w:r>
          </w:p>
        </w:tc>
        <w:tc>
          <w:tcPr>
            <w:tcW w:w="2081" w:type="dxa"/>
          </w:tcPr>
          <w:p w:rsidR="009E16CF" w:rsidRPr="006B39DF" w:rsidRDefault="009E16CF" w:rsidP="009E16C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 13.00</w:t>
            </w:r>
          </w:p>
          <w:p w:rsidR="009E16CF" w:rsidRPr="006B39DF" w:rsidRDefault="009E16CF" w:rsidP="009E16C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14.00</w:t>
            </w:r>
          </w:p>
          <w:p w:rsidR="009E16CF" w:rsidRPr="006B39DF" w:rsidRDefault="009E16CF" w:rsidP="009E16C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(1 час)</w:t>
            </w:r>
          </w:p>
          <w:p w:rsidR="009E16CF" w:rsidRPr="006B39DF" w:rsidRDefault="009E16CF" w:rsidP="009E16C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(для обеих смен)</w:t>
            </w:r>
          </w:p>
        </w:tc>
      </w:tr>
      <w:tr w:rsidR="009E16CF" w:rsidRPr="006B39DF" w:rsidTr="006B39DF">
        <w:tc>
          <w:tcPr>
            <w:tcW w:w="2802" w:type="dxa"/>
          </w:tcPr>
          <w:p w:rsidR="009E16CF" w:rsidRDefault="009E16CF" w:rsidP="009E16CF">
            <w:pPr>
              <w:widowControl/>
              <w:autoSpaceDE/>
              <w:autoSpaceDN/>
              <w:adjustRightInd/>
              <w:ind w:firstLine="0"/>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Помощник повара</w:t>
            </w:r>
            <w:r w:rsidR="00EC0EEF">
              <w:rPr>
                <w:rFonts w:ascii="Times New Roman" w:eastAsia="Times New Roman" w:hAnsi="Times New Roman" w:cs="Times New Roman"/>
                <w:bCs/>
                <w:sz w:val="22"/>
                <w:szCs w:val="22"/>
              </w:rPr>
              <w:t xml:space="preserve"> (1/2)</w:t>
            </w:r>
          </w:p>
          <w:p w:rsidR="009E16CF" w:rsidRPr="006B39DF" w:rsidRDefault="009E16CF" w:rsidP="009E16CF">
            <w:pPr>
              <w:widowControl/>
              <w:autoSpaceDE/>
              <w:autoSpaceDN/>
              <w:adjustRightInd/>
              <w:ind w:firstLine="0"/>
              <w:rPr>
                <w:rFonts w:ascii="Times New Roman" w:eastAsia="Times New Roman" w:hAnsi="Times New Roman" w:cs="Times New Roman"/>
                <w:bCs/>
                <w:sz w:val="22"/>
                <w:szCs w:val="22"/>
              </w:rPr>
            </w:pPr>
          </w:p>
          <w:p w:rsidR="009E16CF" w:rsidRPr="006B39DF" w:rsidRDefault="009E16CF" w:rsidP="009E16CF">
            <w:pPr>
              <w:widowControl/>
              <w:autoSpaceDE/>
              <w:autoSpaceDN/>
              <w:adjustRightInd/>
              <w:ind w:firstLine="0"/>
              <w:rPr>
                <w:rFonts w:ascii="Times New Roman" w:eastAsia="Times New Roman" w:hAnsi="Times New Roman" w:cs="Times New Roman"/>
                <w:bCs/>
                <w:sz w:val="22"/>
                <w:szCs w:val="22"/>
              </w:rPr>
            </w:pPr>
            <w:r w:rsidRPr="006B39DF">
              <w:rPr>
                <w:rFonts w:ascii="Times New Roman" w:eastAsia="Times New Roman" w:hAnsi="Times New Roman" w:cs="Times New Roman"/>
                <w:bCs/>
                <w:i/>
                <w:sz w:val="22"/>
                <w:szCs w:val="22"/>
              </w:rPr>
              <w:t>(*конкретный режим рабочего времени каждого помощника повара устанавливается в графике сменности)</w:t>
            </w:r>
          </w:p>
        </w:tc>
        <w:tc>
          <w:tcPr>
            <w:tcW w:w="1559" w:type="dxa"/>
          </w:tcPr>
          <w:p w:rsidR="009E16CF" w:rsidRPr="006B39DF" w:rsidRDefault="009E16CF" w:rsidP="009E16C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8 часов/</w:t>
            </w:r>
          </w:p>
          <w:p w:rsidR="009E16CF" w:rsidRPr="006B39DF" w:rsidRDefault="009E16CF" w:rsidP="009E16C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40 часов</w:t>
            </w:r>
          </w:p>
        </w:tc>
        <w:tc>
          <w:tcPr>
            <w:tcW w:w="1472" w:type="dxa"/>
          </w:tcPr>
          <w:p w:rsidR="009E16CF" w:rsidRPr="006B39DF" w:rsidRDefault="009E16CF" w:rsidP="009E16C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2</w:t>
            </w:r>
          </w:p>
        </w:tc>
        <w:tc>
          <w:tcPr>
            <w:tcW w:w="1940" w:type="dxa"/>
          </w:tcPr>
          <w:p w:rsidR="009E16CF" w:rsidRPr="006B39DF" w:rsidRDefault="009E16CF" w:rsidP="009E16C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1 смена</w:t>
            </w:r>
          </w:p>
          <w:p w:rsidR="009E16CF" w:rsidRPr="006B39DF" w:rsidRDefault="009E16CF" w:rsidP="009E16C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 7.00</w:t>
            </w:r>
          </w:p>
          <w:p w:rsidR="009E16CF" w:rsidRPr="006B39DF" w:rsidRDefault="009E16CF" w:rsidP="009E16C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16.00</w:t>
            </w:r>
          </w:p>
          <w:p w:rsidR="009E16CF" w:rsidRPr="006B39DF" w:rsidRDefault="009E16CF" w:rsidP="009E16C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2 смена</w:t>
            </w:r>
          </w:p>
          <w:p w:rsidR="009E16CF" w:rsidRPr="006B39DF" w:rsidRDefault="009E16CF" w:rsidP="009E16C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  9.00</w:t>
            </w:r>
          </w:p>
          <w:p w:rsidR="009E16CF" w:rsidRPr="006B39DF" w:rsidRDefault="009E16CF" w:rsidP="009E16C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18.00</w:t>
            </w:r>
          </w:p>
        </w:tc>
        <w:tc>
          <w:tcPr>
            <w:tcW w:w="2081" w:type="dxa"/>
          </w:tcPr>
          <w:p w:rsidR="009E16CF" w:rsidRPr="006B39DF" w:rsidRDefault="009E16CF" w:rsidP="009E16C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 13.00</w:t>
            </w:r>
          </w:p>
          <w:p w:rsidR="009E16CF" w:rsidRPr="006B39DF" w:rsidRDefault="009E16CF" w:rsidP="009E16C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14.00</w:t>
            </w:r>
          </w:p>
          <w:p w:rsidR="009E16CF" w:rsidRPr="006B39DF" w:rsidRDefault="009E16CF" w:rsidP="009E16C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(1 час)</w:t>
            </w:r>
          </w:p>
          <w:p w:rsidR="009E16CF" w:rsidRPr="006B39DF" w:rsidRDefault="009E16CF" w:rsidP="009E16C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(для обеих смен)</w:t>
            </w:r>
          </w:p>
        </w:tc>
      </w:tr>
      <w:tr w:rsidR="009E16CF" w:rsidRPr="006B39DF" w:rsidTr="006B39DF">
        <w:tc>
          <w:tcPr>
            <w:tcW w:w="2802" w:type="dxa"/>
          </w:tcPr>
          <w:p w:rsidR="009E16CF" w:rsidRPr="006B39DF" w:rsidRDefault="009E16CF" w:rsidP="009E16CF">
            <w:pPr>
              <w:widowControl/>
              <w:autoSpaceDE/>
              <w:autoSpaceDN/>
              <w:adjustRightInd/>
              <w:ind w:firstLine="0"/>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Прачка (1/</w:t>
            </w:r>
            <w:r w:rsidR="00EC0EEF">
              <w:rPr>
                <w:rFonts w:ascii="Times New Roman" w:eastAsia="Times New Roman" w:hAnsi="Times New Roman" w:cs="Times New Roman"/>
                <w:bCs/>
                <w:sz w:val="22"/>
                <w:szCs w:val="22"/>
              </w:rPr>
              <w:t>1</w:t>
            </w:r>
            <w:r w:rsidRPr="006B39DF">
              <w:rPr>
                <w:rFonts w:ascii="Times New Roman" w:eastAsia="Times New Roman" w:hAnsi="Times New Roman" w:cs="Times New Roman"/>
                <w:bCs/>
                <w:sz w:val="22"/>
                <w:szCs w:val="22"/>
              </w:rPr>
              <w:t>)</w:t>
            </w:r>
          </w:p>
        </w:tc>
        <w:tc>
          <w:tcPr>
            <w:tcW w:w="1559" w:type="dxa"/>
          </w:tcPr>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8 часов/</w:t>
            </w:r>
          </w:p>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40 часов</w:t>
            </w:r>
          </w:p>
        </w:tc>
        <w:tc>
          <w:tcPr>
            <w:tcW w:w="1472" w:type="dxa"/>
          </w:tcPr>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1</w:t>
            </w:r>
          </w:p>
        </w:tc>
        <w:tc>
          <w:tcPr>
            <w:tcW w:w="1940" w:type="dxa"/>
          </w:tcPr>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 9.00</w:t>
            </w:r>
          </w:p>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18.00</w:t>
            </w:r>
          </w:p>
        </w:tc>
        <w:tc>
          <w:tcPr>
            <w:tcW w:w="2081" w:type="dxa"/>
          </w:tcPr>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 13.00</w:t>
            </w:r>
          </w:p>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14.00</w:t>
            </w:r>
          </w:p>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(1 час)</w:t>
            </w:r>
          </w:p>
        </w:tc>
      </w:tr>
      <w:tr w:rsidR="009E16CF" w:rsidRPr="006B39DF" w:rsidTr="006B39DF">
        <w:tc>
          <w:tcPr>
            <w:tcW w:w="2802" w:type="dxa"/>
          </w:tcPr>
          <w:p w:rsidR="009E16CF" w:rsidRPr="006B39DF" w:rsidRDefault="009E16CF" w:rsidP="009E16CF">
            <w:pPr>
              <w:widowControl/>
              <w:autoSpaceDE/>
              <w:autoSpaceDN/>
              <w:adjustRightInd/>
              <w:spacing w:before="30" w:after="30"/>
              <w:ind w:firstLine="0"/>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Дворник (1/2)</w:t>
            </w:r>
          </w:p>
        </w:tc>
        <w:tc>
          <w:tcPr>
            <w:tcW w:w="1559" w:type="dxa"/>
          </w:tcPr>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8 часов/</w:t>
            </w:r>
          </w:p>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40 часов</w:t>
            </w:r>
          </w:p>
        </w:tc>
        <w:tc>
          <w:tcPr>
            <w:tcW w:w="1472" w:type="dxa"/>
          </w:tcPr>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1</w:t>
            </w:r>
          </w:p>
        </w:tc>
        <w:tc>
          <w:tcPr>
            <w:tcW w:w="1940" w:type="dxa"/>
          </w:tcPr>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 9.00</w:t>
            </w:r>
          </w:p>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18.00</w:t>
            </w:r>
          </w:p>
        </w:tc>
        <w:tc>
          <w:tcPr>
            <w:tcW w:w="2081" w:type="dxa"/>
          </w:tcPr>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 13.00</w:t>
            </w:r>
          </w:p>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14.00</w:t>
            </w:r>
          </w:p>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(1 час)</w:t>
            </w:r>
          </w:p>
        </w:tc>
      </w:tr>
      <w:tr w:rsidR="009E16CF" w:rsidRPr="006B39DF" w:rsidTr="006B39DF">
        <w:tc>
          <w:tcPr>
            <w:tcW w:w="2802" w:type="dxa"/>
          </w:tcPr>
          <w:p w:rsidR="009E16CF" w:rsidRPr="006B39DF" w:rsidRDefault="009E16CF" w:rsidP="009E16CF">
            <w:pPr>
              <w:widowControl/>
              <w:autoSpaceDE/>
              <w:autoSpaceDN/>
              <w:adjustRightInd/>
              <w:spacing w:before="30" w:after="30"/>
              <w:ind w:firstLine="0"/>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Кастелянша (1/1)</w:t>
            </w:r>
          </w:p>
        </w:tc>
        <w:tc>
          <w:tcPr>
            <w:tcW w:w="1559" w:type="dxa"/>
          </w:tcPr>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8 часов/</w:t>
            </w:r>
          </w:p>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40 часов</w:t>
            </w:r>
          </w:p>
        </w:tc>
        <w:tc>
          <w:tcPr>
            <w:tcW w:w="1472" w:type="dxa"/>
          </w:tcPr>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1</w:t>
            </w:r>
          </w:p>
        </w:tc>
        <w:tc>
          <w:tcPr>
            <w:tcW w:w="1940" w:type="dxa"/>
          </w:tcPr>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 9.00</w:t>
            </w:r>
          </w:p>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18.00</w:t>
            </w:r>
          </w:p>
        </w:tc>
        <w:tc>
          <w:tcPr>
            <w:tcW w:w="2081" w:type="dxa"/>
          </w:tcPr>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 13.00</w:t>
            </w:r>
          </w:p>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14.00</w:t>
            </w:r>
          </w:p>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(1 час)</w:t>
            </w:r>
          </w:p>
        </w:tc>
      </w:tr>
      <w:tr w:rsidR="009E16CF" w:rsidRPr="006B39DF" w:rsidTr="006B39DF">
        <w:tc>
          <w:tcPr>
            <w:tcW w:w="2802" w:type="dxa"/>
          </w:tcPr>
          <w:p w:rsidR="009E16CF" w:rsidRPr="006B39DF" w:rsidRDefault="009E16CF" w:rsidP="009E16CF">
            <w:pPr>
              <w:widowControl/>
              <w:autoSpaceDE/>
              <w:autoSpaceDN/>
              <w:adjustRightInd/>
              <w:spacing w:before="30" w:after="30"/>
              <w:ind w:firstLine="0"/>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Кладовщик (1/1)</w:t>
            </w:r>
          </w:p>
        </w:tc>
        <w:tc>
          <w:tcPr>
            <w:tcW w:w="1559" w:type="dxa"/>
          </w:tcPr>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8 часов/</w:t>
            </w:r>
          </w:p>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40 часов</w:t>
            </w:r>
          </w:p>
        </w:tc>
        <w:tc>
          <w:tcPr>
            <w:tcW w:w="1472" w:type="dxa"/>
          </w:tcPr>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1</w:t>
            </w:r>
          </w:p>
        </w:tc>
        <w:tc>
          <w:tcPr>
            <w:tcW w:w="1940" w:type="dxa"/>
          </w:tcPr>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 9.00</w:t>
            </w:r>
          </w:p>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18.00</w:t>
            </w:r>
          </w:p>
        </w:tc>
        <w:tc>
          <w:tcPr>
            <w:tcW w:w="2081" w:type="dxa"/>
          </w:tcPr>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 13.00</w:t>
            </w:r>
          </w:p>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14.00</w:t>
            </w:r>
          </w:p>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(1 час)</w:t>
            </w:r>
          </w:p>
        </w:tc>
      </w:tr>
      <w:tr w:rsidR="009E16CF" w:rsidRPr="006B39DF" w:rsidTr="006B39DF">
        <w:tc>
          <w:tcPr>
            <w:tcW w:w="2802" w:type="dxa"/>
          </w:tcPr>
          <w:p w:rsidR="009E16CF" w:rsidRPr="006B39DF" w:rsidRDefault="009E16CF" w:rsidP="009E16CF">
            <w:pPr>
              <w:widowControl/>
              <w:autoSpaceDE/>
              <w:autoSpaceDN/>
              <w:adjustRightInd/>
              <w:spacing w:before="30" w:after="30"/>
              <w:ind w:firstLine="0"/>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Подсобный рабочий (1/</w:t>
            </w:r>
            <w:r>
              <w:rPr>
                <w:rFonts w:ascii="Times New Roman" w:eastAsia="Times New Roman" w:hAnsi="Times New Roman" w:cs="Times New Roman"/>
                <w:bCs/>
                <w:sz w:val="22"/>
                <w:szCs w:val="22"/>
              </w:rPr>
              <w:t>1</w:t>
            </w:r>
            <w:r w:rsidRPr="006B39DF">
              <w:rPr>
                <w:rFonts w:ascii="Times New Roman" w:eastAsia="Times New Roman" w:hAnsi="Times New Roman" w:cs="Times New Roman"/>
                <w:bCs/>
                <w:sz w:val="22"/>
                <w:szCs w:val="22"/>
              </w:rPr>
              <w:t>)</w:t>
            </w:r>
          </w:p>
        </w:tc>
        <w:tc>
          <w:tcPr>
            <w:tcW w:w="1559" w:type="dxa"/>
          </w:tcPr>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8 часов/</w:t>
            </w:r>
          </w:p>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40 часов</w:t>
            </w:r>
          </w:p>
        </w:tc>
        <w:tc>
          <w:tcPr>
            <w:tcW w:w="1472" w:type="dxa"/>
          </w:tcPr>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1</w:t>
            </w:r>
          </w:p>
        </w:tc>
        <w:tc>
          <w:tcPr>
            <w:tcW w:w="1940" w:type="dxa"/>
          </w:tcPr>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 9.00</w:t>
            </w:r>
          </w:p>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18.00</w:t>
            </w:r>
          </w:p>
        </w:tc>
        <w:tc>
          <w:tcPr>
            <w:tcW w:w="2081" w:type="dxa"/>
          </w:tcPr>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 13.00</w:t>
            </w:r>
          </w:p>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14.00</w:t>
            </w:r>
          </w:p>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(1 час)</w:t>
            </w:r>
          </w:p>
        </w:tc>
      </w:tr>
      <w:tr w:rsidR="009E16CF" w:rsidRPr="006B39DF" w:rsidTr="006B39DF">
        <w:tc>
          <w:tcPr>
            <w:tcW w:w="2802" w:type="dxa"/>
          </w:tcPr>
          <w:p w:rsidR="009E16CF" w:rsidRPr="006B39DF" w:rsidRDefault="009E16CF" w:rsidP="009E16CF">
            <w:pPr>
              <w:widowControl/>
              <w:autoSpaceDE/>
              <w:autoSpaceDN/>
              <w:adjustRightInd/>
              <w:spacing w:before="30" w:after="30"/>
              <w:ind w:firstLine="0"/>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t>Рабочий по комплексному обслуживанию и ремонту зданий (1/1)</w:t>
            </w:r>
          </w:p>
        </w:tc>
        <w:tc>
          <w:tcPr>
            <w:tcW w:w="1559" w:type="dxa"/>
          </w:tcPr>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8 часов/</w:t>
            </w:r>
          </w:p>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40 часов</w:t>
            </w:r>
          </w:p>
        </w:tc>
        <w:tc>
          <w:tcPr>
            <w:tcW w:w="1472" w:type="dxa"/>
          </w:tcPr>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1</w:t>
            </w:r>
          </w:p>
        </w:tc>
        <w:tc>
          <w:tcPr>
            <w:tcW w:w="1940" w:type="dxa"/>
          </w:tcPr>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 9.00</w:t>
            </w:r>
          </w:p>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18.00</w:t>
            </w:r>
          </w:p>
        </w:tc>
        <w:tc>
          <w:tcPr>
            <w:tcW w:w="2081" w:type="dxa"/>
          </w:tcPr>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 13.00</w:t>
            </w:r>
          </w:p>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14.00</w:t>
            </w:r>
          </w:p>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(1 час)</w:t>
            </w:r>
          </w:p>
        </w:tc>
      </w:tr>
      <w:tr w:rsidR="009E16CF" w:rsidRPr="006B39DF" w:rsidTr="006B39DF">
        <w:tc>
          <w:tcPr>
            <w:tcW w:w="2802" w:type="dxa"/>
          </w:tcPr>
          <w:p w:rsidR="009E16CF" w:rsidRPr="006B39DF" w:rsidRDefault="009E16CF" w:rsidP="009E16CF">
            <w:pPr>
              <w:widowControl/>
              <w:autoSpaceDE/>
              <w:autoSpaceDN/>
              <w:adjustRightInd/>
              <w:spacing w:before="30" w:after="30"/>
              <w:ind w:firstLine="0"/>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t>Техничка</w:t>
            </w:r>
            <w:r w:rsidRPr="006B39DF">
              <w:rPr>
                <w:rFonts w:ascii="Times New Roman" w:eastAsia="Times New Roman" w:hAnsi="Times New Roman" w:cs="Times New Roman"/>
                <w:bCs/>
                <w:sz w:val="22"/>
                <w:szCs w:val="22"/>
              </w:rPr>
              <w:t xml:space="preserve"> (1/2)</w:t>
            </w:r>
          </w:p>
        </w:tc>
        <w:tc>
          <w:tcPr>
            <w:tcW w:w="1559" w:type="dxa"/>
          </w:tcPr>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8 часов/</w:t>
            </w:r>
          </w:p>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40 часов</w:t>
            </w:r>
          </w:p>
        </w:tc>
        <w:tc>
          <w:tcPr>
            <w:tcW w:w="1472" w:type="dxa"/>
          </w:tcPr>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1</w:t>
            </w:r>
          </w:p>
        </w:tc>
        <w:tc>
          <w:tcPr>
            <w:tcW w:w="1940" w:type="dxa"/>
          </w:tcPr>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 9.00</w:t>
            </w:r>
          </w:p>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18.00</w:t>
            </w:r>
          </w:p>
        </w:tc>
        <w:tc>
          <w:tcPr>
            <w:tcW w:w="2081" w:type="dxa"/>
          </w:tcPr>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 13.00</w:t>
            </w:r>
          </w:p>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14.00</w:t>
            </w:r>
          </w:p>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(1 час)</w:t>
            </w:r>
          </w:p>
        </w:tc>
      </w:tr>
      <w:tr w:rsidR="009E16CF" w:rsidRPr="006B39DF" w:rsidTr="006B39DF">
        <w:tc>
          <w:tcPr>
            <w:tcW w:w="2802" w:type="dxa"/>
          </w:tcPr>
          <w:p w:rsidR="009E16CF" w:rsidRPr="009E16CF" w:rsidRDefault="009E16CF" w:rsidP="009E16CF">
            <w:pPr>
              <w:widowControl/>
              <w:autoSpaceDE/>
              <w:autoSpaceDN/>
              <w:adjustRightInd/>
              <w:spacing w:before="30" w:after="30"/>
              <w:ind w:firstLine="0"/>
              <w:rPr>
                <w:rFonts w:ascii="Times New Roman" w:eastAsia="Times New Roman" w:hAnsi="Times New Roman" w:cs="Times New Roman"/>
                <w:bCs/>
                <w:sz w:val="22"/>
                <w:szCs w:val="22"/>
              </w:rPr>
            </w:pPr>
            <w:r w:rsidRPr="009E16CF">
              <w:rPr>
                <w:rFonts w:ascii="Times New Roman" w:eastAsia="Times New Roman" w:hAnsi="Times New Roman" w:cs="Times New Roman"/>
                <w:bCs/>
                <w:sz w:val="22"/>
                <w:szCs w:val="22"/>
              </w:rPr>
              <w:t>Электрик (1/1)</w:t>
            </w:r>
          </w:p>
        </w:tc>
        <w:tc>
          <w:tcPr>
            <w:tcW w:w="1559" w:type="dxa"/>
          </w:tcPr>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8 часов/</w:t>
            </w:r>
          </w:p>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40 часов</w:t>
            </w:r>
          </w:p>
        </w:tc>
        <w:tc>
          <w:tcPr>
            <w:tcW w:w="1472" w:type="dxa"/>
          </w:tcPr>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1</w:t>
            </w:r>
          </w:p>
        </w:tc>
        <w:tc>
          <w:tcPr>
            <w:tcW w:w="1940" w:type="dxa"/>
          </w:tcPr>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 9.00</w:t>
            </w:r>
          </w:p>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18.00</w:t>
            </w:r>
          </w:p>
        </w:tc>
        <w:tc>
          <w:tcPr>
            <w:tcW w:w="2081" w:type="dxa"/>
          </w:tcPr>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 13.00</w:t>
            </w:r>
          </w:p>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до 14.00</w:t>
            </w:r>
          </w:p>
          <w:p w:rsidR="009E16C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(1 час)</w:t>
            </w:r>
          </w:p>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p>
        </w:tc>
      </w:tr>
      <w:tr w:rsidR="009E16CF" w:rsidRPr="006B39DF" w:rsidTr="003C5D4D">
        <w:tc>
          <w:tcPr>
            <w:tcW w:w="9854" w:type="dxa"/>
            <w:gridSpan w:val="5"/>
          </w:tcPr>
          <w:p w:rsidR="009E16CF" w:rsidRPr="006B39DF" w:rsidRDefault="009E16CF" w:rsidP="009E16CF">
            <w:pPr>
              <w:widowControl/>
              <w:autoSpaceDE/>
              <w:autoSpaceDN/>
              <w:adjustRightInd/>
              <w:spacing w:before="30" w:after="30"/>
              <w:ind w:firstLine="0"/>
              <w:jc w:val="left"/>
              <w:rPr>
                <w:rFonts w:ascii="Times New Roman" w:eastAsia="Times New Roman" w:hAnsi="Times New Roman" w:cs="Times New Roman"/>
                <w:bCs/>
                <w:sz w:val="22"/>
                <w:szCs w:val="22"/>
              </w:rPr>
            </w:pPr>
            <w:r w:rsidRPr="006B39DF">
              <w:rPr>
                <w:rFonts w:ascii="Times New Roman" w:eastAsia="Times New Roman" w:hAnsi="Times New Roman" w:cs="Times New Roman"/>
                <w:b/>
                <w:bCs/>
                <w:sz w:val="22"/>
                <w:szCs w:val="22"/>
              </w:rPr>
              <w:t>Продолжение таблицы</w:t>
            </w:r>
          </w:p>
        </w:tc>
      </w:tr>
      <w:tr w:rsidR="009E16CF" w:rsidRPr="006B39DF" w:rsidTr="006B39DF">
        <w:tc>
          <w:tcPr>
            <w:tcW w:w="2802" w:type="dxa"/>
          </w:tcPr>
          <w:p w:rsidR="009E16CF" w:rsidRPr="006B39DF" w:rsidRDefault="009E16CF" w:rsidP="009E16C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lastRenderedPageBreak/>
              <w:t xml:space="preserve">Должность с указанием количества штатной единицы (нагрузки), на которую рассчитывается режим рабочего времени и с указанием общего количества единиц по данной должности в штатном расписании </w:t>
            </w:r>
          </w:p>
          <w:p w:rsidR="009E16CF" w:rsidRPr="006B39DF" w:rsidRDefault="009E16CF" w:rsidP="009E16C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(количество штатной единицы(ц) указывается в скобках) (0/0)</w:t>
            </w:r>
          </w:p>
        </w:tc>
        <w:tc>
          <w:tcPr>
            <w:tcW w:w="1559" w:type="dxa"/>
          </w:tcPr>
          <w:p w:rsidR="009E16CF" w:rsidRPr="006B39DF" w:rsidRDefault="009E16CF" w:rsidP="009E16C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Продолжи-тельность рабочего дня (смены)/ продолжи-тельность рабочей недели (количество часов)</w:t>
            </w:r>
          </w:p>
        </w:tc>
        <w:tc>
          <w:tcPr>
            <w:tcW w:w="1472" w:type="dxa"/>
          </w:tcPr>
          <w:p w:rsidR="009E16CF" w:rsidRPr="006B39DF" w:rsidRDefault="009E16CF" w:rsidP="009E16C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 xml:space="preserve">Количество </w:t>
            </w:r>
          </w:p>
          <w:p w:rsidR="009E16CF" w:rsidRPr="006B39DF" w:rsidRDefault="009E16CF" w:rsidP="009E16C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смен в сутки</w:t>
            </w:r>
          </w:p>
        </w:tc>
        <w:tc>
          <w:tcPr>
            <w:tcW w:w="1940" w:type="dxa"/>
          </w:tcPr>
          <w:p w:rsidR="009E16CF" w:rsidRPr="006B39DF" w:rsidRDefault="009E16CF" w:rsidP="009E16C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Время начала и окончания работы</w:t>
            </w:r>
          </w:p>
        </w:tc>
        <w:tc>
          <w:tcPr>
            <w:tcW w:w="2081" w:type="dxa"/>
          </w:tcPr>
          <w:p w:rsidR="009E16CF" w:rsidRPr="006B39DF" w:rsidRDefault="009E16CF" w:rsidP="009E16CF">
            <w:pPr>
              <w:widowControl/>
              <w:autoSpaceDE/>
              <w:autoSpaceDN/>
              <w:adjustRightInd/>
              <w:ind w:firstLine="0"/>
              <w:jc w:val="center"/>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Время предоставления и продолжительность перерыва для отдыха и питания (конкретный порядок представления данного перерыва представлен в разделе 9 настоящих Правил)</w:t>
            </w:r>
          </w:p>
        </w:tc>
      </w:tr>
      <w:tr w:rsidR="009E16CF" w:rsidRPr="006B39DF" w:rsidTr="006B39DF">
        <w:tc>
          <w:tcPr>
            <w:tcW w:w="2802" w:type="dxa"/>
          </w:tcPr>
          <w:p w:rsidR="009E16CF" w:rsidRPr="006B39DF" w:rsidRDefault="009E16CF" w:rsidP="009E16CF">
            <w:pPr>
              <w:widowControl/>
              <w:autoSpaceDE/>
              <w:autoSpaceDN/>
              <w:adjustRightInd/>
              <w:spacing w:before="30" w:after="30"/>
              <w:ind w:firstLine="0"/>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Сторож (1/3)</w:t>
            </w:r>
          </w:p>
          <w:p w:rsidR="009E16CF" w:rsidRPr="006B39DF" w:rsidRDefault="009E16CF" w:rsidP="009E16CF">
            <w:pPr>
              <w:widowControl/>
              <w:autoSpaceDE/>
              <w:autoSpaceDN/>
              <w:adjustRightInd/>
              <w:spacing w:before="30" w:after="30"/>
              <w:ind w:firstLine="0"/>
              <w:rPr>
                <w:rFonts w:ascii="Times New Roman" w:eastAsia="Times New Roman" w:hAnsi="Times New Roman" w:cs="Times New Roman"/>
                <w:bCs/>
                <w:sz w:val="22"/>
                <w:szCs w:val="22"/>
              </w:rPr>
            </w:pPr>
            <w:r w:rsidRPr="006B39DF">
              <w:rPr>
                <w:rFonts w:ascii="Times New Roman" w:eastAsia="Times New Roman" w:hAnsi="Times New Roman" w:cs="Times New Roman"/>
                <w:bCs/>
                <w:i/>
                <w:sz w:val="22"/>
                <w:szCs w:val="22"/>
              </w:rPr>
              <w:t>(*конкретный режим рабочего времени для каждого сторожа устанавливается в графике сменности с суммированным учетом рабочего времени)</w:t>
            </w:r>
          </w:p>
        </w:tc>
        <w:tc>
          <w:tcPr>
            <w:tcW w:w="7052" w:type="dxa"/>
            <w:gridSpan w:val="4"/>
          </w:tcPr>
          <w:p w:rsidR="009E16CF" w:rsidRPr="006B39DF" w:rsidRDefault="009E16CF" w:rsidP="009E16CF">
            <w:pPr>
              <w:widowControl/>
              <w:autoSpaceDE/>
              <w:autoSpaceDN/>
              <w:adjustRightInd/>
              <w:spacing w:before="30" w:after="30"/>
              <w:ind w:firstLine="0"/>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В связи с ведением суммированного учета рабочего времени  продолжительность рабочего дня (смены)/ продолжительность рабочей недели (количество часов), количество смен в сутки,  время начала и окончания работы, время предоставления и продолжительность перерыва для отдыха и питания для сторожей указывается в графике сменности.</w:t>
            </w:r>
          </w:p>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p>
        </w:tc>
      </w:tr>
      <w:tr w:rsidR="009E16CF" w:rsidRPr="006B39DF" w:rsidTr="006B39DF">
        <w:tc>
          <w:tcPr>
            <w:tcW w:w="2802" w:type="dxa"/>
          </w:tcPr>
          <w:p w:rsidR="009E16CF" w:rsidRPr="006B39DF" w:rsidRDefault="009E16CF" w:rsidP="009E16CF">
            <w:pPr>
              <w:widowControl/>
              <w:autoSpaceDE/>
              <w:autoSpaceDN/>
              <w:adjustRightInd/>
              <w:spacing w:before="30" w:after="30"/>
              <w:ind w:firstLine="0"/>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t xml:space="preserve">Оператор котельной </w:t>
            </w:r>
            <w:r w:rsidRPr="006B39DF">
              <w:rPr>
                <w:rFonts w:ascii="Times New Roman" w:eastAsia="Times New Roman" w:hAnsi="Times New Roman" w:cs="Times New Roman"/>
                <w:bCs/>
                <w:sz w:val="22"/>
                <w:szCs w:val="22"/>
              </w:rPr>
              <w:t>(1/2)</w:t>
            </w:r>
          </w:p>
          <w:p w:rsidR="009E16CF" w:rsidRPr="006B39DF" w:rsidRDefault="009E16CF" w:rsidP="009E16CF">
            <w:pPr>
              <w:widowControl/>
              <w:autoSpaceDE/>
              <w:autoSpaceDN/>
              <w:adjustRightInd/>
              <w:spacing w:before="30" w:after="30"/>
              <w:ind w:firstLine="0"/>
              <w:rPr>
                <w:rFonts w:ascii="Times New Roman" w:eastAsia="Times New Roman" w:hAnsi="Times New Roman" w:cs="Times New Roman"/>
                <w:bCs/>
                <w:sz w:val="22"/>
                <w:szCs w:val="22"/>
              </w:rPr>
            </w:pPr>
            <w:r w:rsidRPr="006B39DF">
              <w:rPr>
                <w:rFonts w:ascii="Times New Roman" w:eastAsia="Times New Roman" w:hAnsi="Times New Roman" w:cs="Times New Roman"/>
                <w:bCs/>
                <w:i/>
                <w:sz w:val="22"/>
                <w:szCs w:val="22"/>
              </w:rPr>
              <w:t xml:space="preserve">(*конкретный режим рабочего времени для каждого </w:t>
            </w:r>
            <w:r>
              <w:rPr>
                <w:rFonts w:ascii="Times New Roman" w:eastAsia="Times New Roman" w:hAnsi="Times New Roman" w:cs="Times New Roman"/>
                <w:bCs/>
                <w:i/>
                <w:sz w:val="22"/>
                <w:szCs w:val="22"/>
              </w:rPr>
              <w:t xml:space="preserve">машиниста (оператора) паровых котлов </w:t>
            </w:r>
            <w:r w:rsidRPr="006B39DF">
              <w:rPr>
                <w:rFonts w:ascii="Times New Roman" w:eastAsia="Times New Roman" w:hAnsi="Times New Roman" w:cs="Times New Roman"/>
                <w:bCs/>
                <w:i/>
                <w:sz w:val="22"/>
                <w:szCs w:val="22"/>
              </w:rPr>
              <w:t>устанавливается в графике сменности с суммированным учетом рабочего времени)</w:t>
            </w:r>
          </w:p>
        </w:tc>
        <w:tc>
          <w:tcPr>
            <w:tcW w:w="7052" w:type="dxa"/>
            <w:gridSpan w:val="4"/>
          </w:tcPr>
          <w:p w:rsidR="009E16CF" w:rsidRPr="006B39DF" w:rsidRDefault="009E16CF" w:rsidP="009E16CF">
            <w:pPr>
              <w:widowControl/>
              <w:autoSpaceDE/>
              <w:autoSpaceDN/>
              <w:adjustRightInd/>
              <w:spacing w:before="30" w:after="30"/>
              <w:ind w:firstLine="0"/>
              <w:rPr>
                <w:rFonts w:ascii="Times New Roman" w:eastAsia="Times New Roman" w:hAnsi="Times New Roman" w:cs="Times New Roman"/>
                <w:bCs/>
                <w:sz w:val="22"/>
                <w:szCs w:val="22"/>
              </w:rPr>
            </w:pPr>
            <w:r w:rsidRPr="006B39DF">
              <w:rPr>
                <w:rFonts w:ascii="Times New Roman" w:eastAsia="Times New Roman" w:hAnsi="Times New Roman" w:cs="Times New Roman"/>
                <w:bCs/>
                <w:sz w:val="22"/>
                <w:szCs w:val="22"/>
              </w:rPr>
              <w:t>В связи с ведением суммированного учета рабочего времени  продолжительность рабочего дня (смены)/ продолжительность рабочей недели (количество часов), количество смен в сутки,  время начала и окончания работы, время предоставления и продолжительность перерыва для отдыха и питания для сторожей указывается в графике сменности.</w:t>
            </w:r>
          </w:p>
          <w:p w:rsidR="009E16CF" w:rsidRPr="006B39DF" w:rsidRDefault="009E16CF" w:rsidP="009E16CF">
            <w:pPr>
              <w:widowControl/>
              <w:autoSpaceDE/>
              <w:autoSpaceDN/>
              <w:adjustRightInd/>
              <w:spacing w:before="30" w:after="30"/>
              <w:ind w:firstLine="0"/>
              <w:jc w:val="center"/>
              <w:rPr>
                <w:rFonts w:ascii="Times New Roman" w:eastAsia="Times New Roman" w:hAnsi="Times New Roman" w:cs="Times New Roman"/>
                <w:bCs/>
                <w:sz w:val="22"/>
                <w:szCs w:val="22"/>
              </w:rPr>
            </w:pPr>
          </w:p>
        </w:tc>
      </w:tr>
    </w:tbl>
    <w:p w:rsidR="006B39DF" w:rsidRDefault="006B39DF" w:rsidP="00016113">
      <w:pPr>
        <w:pStyle w:val="ConsPlusNormal"/>
        <w:jc w:val="center"/>
        <w:rPr>
          <w:b/>
          <w:szCs w:val="28"/>
        </w:rPr>
      </w:pPr>
    </w:p>
    <w:p w:rsidR="006B39DF" w:rsidRDefault="006B39DF" w:rsidP="00016113">
      <w:pPr>
        <w:pStyle w:val="ConsPlusNormal"/>
        <w:jc w:val="center"/>
        <w:rPr>
          <w:b/>
          <w:szCs w:val="28"/>
        </w:rPr>
      </w:pPr>
    </w:p>
    <w:p w:rsidR="006B39DF" w:rsidRPr="0079415C" w:rsidRDefault="0079415C" w:rsidP="0079415C">
      <w:pPr>
        <w:pStyle w:val="ConsPlusNormal"/>
        <w:jc w:val="both"/>
        <w:rPr>
          <w:szCs w:val="28"/>
        </w:rPr>
      </w:pPr>
      <w:r>
        <w:rPr>
          <w:szCs w:val="28"/>
        </w:rPr>
        <w:tab/>
        <w:t>*</w:t>
      </w:r>
      <w:r w:rsidRPr="0079415C">
        <w:rPr>
          <w:szCs w:val="28"/>
        </w:rPr>
        <w:t>Согласно статье 100 ТК РФ режим рабочего времени, продолжительность ежедневной работы (смены), в том числе неполного рабочего дня (смены), время начала и окончания работы, время перерывов в работе, число смен в сутки, чередование рабочих и нерабочих дней, устанавливаются правилами внутреннего трудового распорядка в соответствии с трудовым законодательством и иными нормативными правовыми актами, содержащими нормы трудового права, коллективным договором, соглашениями, а для работников, режим рабочего времени которых отличается от общих правил, установленных у данного работодателя, - трудовым договором.</w:t>
      </w:r>
    </w:p>
    <w:p w:rsidR="006B39DF" w:rsidRDefault="006B39DF" w:rsidP="00016113">
      <w:pPr>
        <w:pStyle w:val="ConsPlusNormal"/>
        <w:jc w:val="center"/>
        <w:rPr>
          <w:b/>
          <w:szCs w:val="28"/>
        </w:rPr>
      </w:pPr>
    </w:p>
    <w:p w:rsidR="006B39DF" w:rsidRDefault="006B39DF" w:rsidP="00016113">
      <w:pPr>
        <w:pStyle w:val="ConsPlusNormal"/>
        <w:jc w:val="center"/>
        <w:rPr>
          <w:b/>
          <w:szCs w:val="28"/>
        </w:rPr>
      </w:pPr>
    </w:p>
    <w:p w:rsidR="006B39DF" w:rsidRDefault="006B39DF" w:rsidP="00016113">
      <w:pPr>
        <w:pStyle w:val="ConsPlusNormal"/>
        <w:jc w:val="center"/>
        <w:rPr>
          <w:b/>
          <w:szCs w:val="28"/>
        </w:rPr>
      </w:pPr>
    </w:p>
    <w:p w:rsidR="006B39DF" w:rsidRDefault="006B39DF" w:rsidP="00016113">
      <w:pPr>
        <w:pStyle w:val="ConsPlusNormal"/>
        <w:jc w:val="center"/>
        <w:rPr>
          <w:b/>
          <w:szCs w:val="28"/>
        </w:rPr>
      </w:pPr>
    </w:p>
    <w:p w:rsidR="006B39DF" w:rsidRDefault="006B39DF" w:rsidP="00016113">
      <w:pPr>
        <w:pStyle w:val="ConsPlusNormal"/>
        <w:jc w:val="center"/>
        <w:rPr>
          <w:b/>
          <w:szCs w:val="28"/>
        </w:rPr>
      </w:pPr>
    </w:p>
    <w:p w:rsidR="00CD2DAD" w:rsidRDefault="00CD2DAD" w:rsidP="00016113">
      <w:pPr>
        <w:pStyle w:val="ConsPlusNormal"/>
        <w:jc w:val="center"/>
        <w:rPr>
          <w:b/>
          <w:szCs w:val="28"/>
        </w:rPr>
      </w:pPr>
    </w:p>
    <w:p w:rsidR="00CD2DAD" w:rsidRDefault="00CD2DAD" w:rsidP="00016113">
      <w:pPr>
        <w:pStyle w:val="ConsPlusNormal"/>
        <w:jc w:val="center"/>
        <w:rPr>
          <w:b/>
          <w:szCs w:val="28"/>
        </w:rPr>
      </w:pPr>
    </w:p>
    <w:p w:rsidR="00CD2DAD" w:rsidRDefault="00CD2DAD" w:rsidP="00016113">
      <w:pPr>
        <w:pStyle w:val="ConsPlusNormal"/>
        <w:jc w:val="center"/>
        <w:rPr>
          <w:b/>
          <w:szCs w:val="28"/>
        </w:rPr>
      </w:pPr>
    </w:p>
    <w:p w:rsidR="00CD2DAD" w:rsidRDefault="00CD2DAD" w:rsidP="00016113">
      <w:pPr>
        <w:pStyle w:val="ConsPlusNormal"/>
        <w:jc w:val="center"/>
        <w:rPr>
          <w:b/>
          <w:szCs w:val="28"/>
        </w:rPr>
      </w:pPr>
    </w:p>
    <w:p w:rsidR="00CD2DAD" w:rsidRDefault="00CD2DAD" w:rsidP="00016113">
      <w:pPr>
        <w:pStyle w:val="ConsPlusNormal"/>
        <w:jc w:val="center"/>
        <w:rPr>
          <w:b/>
          <w:szCs w:val="28"/>
        </w:rPr>
      </w:pPr>
    </w:p>
    <w:p w:rsidR="00CD2DAD" w:rsidRDefault="00CD2DAD" w:rsidP="00016113">
      <w:pPr>
        <w:pStyle w:val="ConsPlusNormal"/>
        <w:jc w:val="center"/>
        <w:rPr>
          <w:b/>
          <w:szCs w:val="28"/>
        </w:rPr>
      </w:pPr>
    </w:p>
    <w:p w:rsidR="0079415C" w:rsidRDefault="0079415C" w:rsidP="00DD4C8E">
      <w:pPr>
        <w:pStyle w:val="ConsPlusNormal"/>
        <w:rPr>
          <w:b/>
          <w:szCs w:val="28"/>
        </w:rPr>
      </w:pPr>
    </w:p>
    <w:tbl>
      <w:tblPr>
        <w:tblStyle w:val="af"/>
        <w:tblW w:w="0" w:type="auto"/>
        <w:tblInd w:w="492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926"/>
      </w:tblGrid>
      <w:tr w:rsidR="00CD2DAD" w:rsidTr="003C5D4D">
        <w:tc>
          <w:tcPr>
            <w:tcW w:w="4926" w:type="dxa"/>
          </w:tcPr>
          <w:p w:rsidR="009E16CF" w:rsidRDefault="009E16CF" w:rsidP="003C5D4D">
            <w:pPr>
              <w:pStyle w:val="ConsPlusNormal"/>
              <w:jc w:val="both"/>
              <w:rPr>
                <w:sz w:val="28"/>
                <w:szCs w:val="28"/>
              </w:rPr>
            </w:pPr>
          </w:p>
          <w:p w:rsidR="009E16CF" w:rsidRDefault="009E16CF" w:rsidP="003C5D4D">
            <w:pPr>
              <w:pStyle w:val="ConsPlusNormal"/>
              <w:jc w:val="both"/>
              <w:rPr>
                <w:sz w:val="28"/>
                <w:szCs w:val="28"/>
              </w:rPr>
            </w:pPr>
          </w:p>
          <w:p w:rsidR="00CD2DAD" w:rsidRPr="00CD2DAD" w:rsidRDefault="00CD2DAD" w:rsidP="003C5D4D">
            <w:pPr>
              <w:pStyle w:val="ConsPlusNormal"/>
              <w:jc w:val="both"/>
              <w:rPr>
                <w:sz w:val="28"/>
                <w:szCs w:val="28"/>
              </w:rPr>
            </w:pPr>
            <w:r w:rsidRPr="00CD2DAD">
              <w:rPr>
                <w:sz w:val="28"/>
                <w:szCs w:val="28"/>
              </w:rPr>
              <w:lastRenderedPageBreak/>
              <w:t xml:space="preserve">Приложение № </w:t>
            </w:r>
            <w:r w:rsidR="0079415C">
              <w:rPr>
                <w:sz w:val="28"/>
                <w:szCs w:val="28"/>
              </w:rPr>
              <w:t>2</w:t>
            </w:r>
          </w:p>
          <w:p w:rsidR="00CD2DAD" w:rsidRDefault="00CD2DAD" w:rsidP="00FF3D5B">
            <w:pPr>
              <w:pStyle w:val="ConsPlusNormal"/>
              <w:jc w:val="both"/>
              <w:rPr>
                <w:b/>
                <w:szCs w:val="28"/>
              </w:rPr>
            </w:pPr>
            <w:r>
              <w:rPr>
                <w:sz w:val="28"/>
                <w:szCs w:val="28"/>
              </w:rPr>
              <w:t>к</w:t>
            </w:r>
            <w:r w:rsidRPr="00CD2DAD">
              <w:rPr>
                <w:sz w:val="28"/>
                <w:szCs w:val="28"/>
              </w:rPr>
              <w:t xml:space="preserve"> </w:t>
            </w:r>
            <w:r w:rsidR="00FF3D5B">
              <w:rPr>
                <w:sz w:val="28"/>
                <w:szCs w:val="28"/>
              </w:rPr>
              <w:t>П</w:t>
            </w:r>
            <w:r w:rsidRPr="00CD2DAD">
              <w:rPr>
                <w:sz w:val="28"/>
                <w:szCs w:val="28"/>
              </w:rPr>
              <w:t>равилам внутреннего трудового распорядка</w:t>
            </w:r>
          </w:p>
        </w:tc>
      </w:tr>
    </w:tbl>
    <w:p w:rsidR="00CD2DAD" w:rsidRDefault="00CD2DAD" w:rsidP="00016113">
      <w:pPr>
        <w:pStyle w:val="ConsPlusNormal"/>
        <w:jc w:val="center"/>
        <w:rPr>
          <w:b/>
          <w:szCs w:val="28"/>
        </w:rPr>
      </w:pPr>
    </w:p>
    <w:p w:rsidR="00CD2DAD" w:rsidRPr="00CD2DAD" w:rsidRDefault="00CD2DAD" w:rsidP="00016113">
      <w:pPr>
        <w:pStyle w:val="ConsPlusNormal"/>
        <w:jc w:val="center"/>
        <w:rPr>
          <w:b/>
          <w:sz w:val="28"/>
          <w:szCs w:val="28"/>
        </w:rPr>
      </w:pPr>
      <w:r w:rsidRPr="00CD2DAD">
        <w:rPr>
          <w:rFonts w:eastAsia="Calibri"/>
          <w:b/>
          <w:bCs/>
          <w:sz w:val="28"/>
          <w:szCs w:val="28"/>
        </w:rPr>
        <w:t>ПРОДОЛЖИТЕЛЬНОСТЬ ЕЖЕГОДНОГО ОПЛАЧИВАЕМОГО ОТПУСКА</w:t>
      </w:r>
    </w:p>
    <w:p w:rsidR="00CD2DAD" w:rsidRDefault="00CD2DAD" w:rsidP="00016113">
      <w:pPr>
        <w:pStyle w:val="ConsPlusNormal"/>
        <w:jc w:val="center"/>
        <w:rPr>
          <w:b/>
          <w:szCs w:val="28"/>
        </w:rPr>
      </w:pPr>
    </w:p>
    <w:tbl>
      <w:tblPr>
        <w:tblStyle w:val="2"/>
        <w:tblW w:w="0" w:type="auto"/>
        <w:tblLook w:val="04A0" w:firstRow="1" w:lastRow="0" w:firstColumn="1" w:lastColumn="0" w:noHBand="0" w:noVBand="1"/>
      </w:tblPr>
      <w:tblGrid>
        <w:gridCol w:w="3369"/>
        <w:gridCol w:w="2991"/>
        <w:gridCol w:w="3494"/>
      </w:tblGrid>
      <w:tr w:rsidR="00CD2DAD" w:rsidRPr="00CD2DAD" w:rsidTr="003C5D4D">
        <w:tc>
          <w:tcPr>
            <w:tcW w:w="3369"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 xml:space="preserve">Должность </w:t>
            </w:r>
          </w:p>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p>
        </w:tc>
        <w:tc>
          <w:tcPr>
            <w:tcW w:w="2991"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Продолжительность ежегодного оплачиваемого отпуска (количество календарных дней)</w:t>
            </w:r>
          </w:p>
        </w:tc>
        <w:tc>
          <w:tcPr>
            <w:tcW w:w="3494"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Основание</w:t>
            </w:r>
          </w:p>
        </w:tc>
      </w:tr>
      <w:tr w:rsidR="00CD2DAD" w:rsidRPr="00CD2DAD" w:rsidTr="003C5D4D">
        <w:tc>
          <w:tcPr>
            <w:tcW w:w="3369" w:type="dxa"/>
          </w:tcPr>
          <w:p w:rsidR="00CD2DAD" w:rsidRPr="00CD2DAD" w:rsidRDefault="00CD2DAD" w:rsidP="00CD2DAD">
            <w:pPr>
              <w:widowControl/>
              <w:autoSpaceDE/>
              <w:autoSpaceDN/>
              <w:adjustRightInd/>
              <w:spacing w:before="30" w:after="30"/>
              <w:ind w:firstLine="0"/>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 xml:space="preserve">Заведующий </w:t>
            </w:r>
          </w:p>
        </w:tc>
        <w:tc>
          <w:tcPr>
            <w:tcW w:w="2991"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 xml:space="preserve">42 </w:t>
            </w:r>
          </w:p>
        </w:tc>
        <w:tc>
          <w:tcPr>
            <w:tcW w:w="3494"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Постановление Правительства РФ от 1 октября 2002 г. № 724 «О продолжительности ежегодного основного удлиненного оплачиваемого отпуска, предоставляемого педагогическим работникам»</w:t>
            </w:r>
          </w:p>
        </w:tc>
      </w:tr>
      <w:tr w:rsidR="00CD2DAD" w:rsidRPr="00CD2DAD" w:rsidTr="003C5D4D">
        <w:tc>
          <w:tcPr>
            <w:tcW w:w="3369" w:type="dxa"/>
          </w:tcPr>
          <w:p w:rsidR="00CD2DAD" w:rsidRPr="00CD2DAD" w:rsidRDefault="00CD2DAD" w:rsidP="00CD2DAD">
            <w:pPr>
              <w:widowControl/>
              <w:autoSpaceDE/>
              <w:autoSpaceDN/>
              <w:adjustRightInd/>
              <w:spacing w:before="30" w:after="30"/>
              <w:ind w:firstLine="0"/>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 xml:space="preserve">Заместитель заведующего по УВР </w:t>
            </w:r>
          </w:p>
        </w:tc>
        <w:tc>
          <w:tcPr>
            <w:tcW w:w="2991"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42</w:t>
            </w:r>
          </w:p>
        </w:tc>
        <w:tc>
          <w:tcPr>
            <w:tcW w:w="3494"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Постановление Правительства РФ от 1 октября 2002 г. № 724 «О продолжительности ежегодного основного удлиненного оплачиваемого отпуска, предоставляемого педагогическим работникам»</w:t>
            </w:r>
          </w:p>
        </w:tc>
      </w:tr>
      <w:tr w:rsidR="00CD2DAD" w:rsidRPr="00CD2DAD" w:rsidTr="003C5D4D">
        <w:tc>
          <w:tcPr>
            <w:tcW w:w="3369" w:type="dxa"/>
          </w:tcPr>
          <w:p w:rsidR="00CD2DAD" w:rsidRPr="00CD2DAD" w:rsidRDefault="00CD2DAD" w:rsidP="00CD2DAD">
            <w:pPr>
              <w:widowControl/>
              <w:autoSpaceDE/>
              <w:autoSpaceDN/>
              <w:adjustRightInd/>
              <w:spacing w:before="30" w:after="30"/>
              <w:ind w:firstLine="0"/>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 xml:space="preserve">Заместитель заведующего по АХЧ </w:t>
            </w:r>
          </w:p>
        </w:tc>
        <w:tc>
          <w:tcPr>
            <w:tcW w:w="2991"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28</w:t>
            </w:r>
          </w:p>
        </w:tc>
        <w:tc>
          <w:tcPr>
            <w:tcW w:w="3494"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Статья 115 ТК РФ</w:t>
            </w:r>
          </w:p>
        </w:tc>
      </w:tr>
      <w:tr w:rsidR="00CD2DAD" w:rsidRPr="00CD2DAD" w:rsidTr="003C5D4D">
        <w:tc>
          <w:tcPr>
            <w:tcW w:w="3369" w:type="dxa"/>
          </w:tcPr>
          <w:p w:rsidR="00CD2DAD" w:rsidRPr="00CD2DAD" w:rsidRDefault="00CD2DAD" w:rsidP="00CD2DAD">
            <w:pPr>
              <w:widowControl/>
              <w:autoSpaceDE/>
              <w:autoSpaceDN/>
              <w:adjustRightInd/>
              <w:spacing w:before="30" w:after="30"/>
              <w:ind w:firstLine="0"/>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 xml:space="preserve">Главный бухгалтер </w:t>
            </w:r>
          </w:p>
        </w:tc>
        <w:tc>
          <w:tcPr>
            <w:tcW w:w="2991"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28</w:t>
            </w:r>
          </w:p>
        </w:tc>
        <w:tc>
          <w:tcPr>
            <w:tcW w:w="3494"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Статья 115 ТК РФ</w:t>
            </w:r>
          </w:p>
        </w:tc>
      </w:tr>
      <w:tr w:rsidR="00CD2DAD" w:rsidRPr="00CD2DAD" w:rsidTr="003C5D4D">
        <w:tc>
          <w:tcPr>
            <w:tcW w:w="3369" w:type="dxa"/>
          </w:tcPr>
          <w:p w:rsidR="00CD2DAD" w:rsidRPr="00CD2DAD" w:rsidRDefault="00CD2DAD" w:rsidP="00CD2DAD">
            <w:pPr>
              <w:widowControl/>
              <w:autoSpaceDE/>
              <w:autoSpaceDN/>
              <w:adjustRightInd/>
              <w:ind w:firstLine="0"/>
              <w:rPr>
                <w:rFonts w:ascii="Times New Roman" w:eastAsia="Calibri" w:hAnsi="Times New Roman" w:cs="Times New Roman"/>
                <w:bCs/>
                <w:i/>
                <w:sz w:val="22"/>
                <w:szCs w:val="22"/>
              </w:rPr>
            </w:pPr>
            <w:r w:rsidRPr="00CD2DAD">
              <w:rPr>
                <w:rFonts w:ascii="Times New Roman" w:eastAsia="Calibri" w:hAnsi="Times New Roman" w:cs="Times New Roman"/>
                <w:bCs/>
                <w:sz w:val="22"/>
                <w:szCs w:val="22"/>
              </w:rPr>
              <w:t xml:space="preserve">Воспитатель </w:t>
            </w:r>
          </w:p>
          <w:p w:rsidR="00CD2DAD" w:rsidRPr="00CD2DAD" w:rsidRDefault="00CD2DAD" w:rsidP="00CD2DAD">
            <w:pPr>
              <w:widowControl/>
              <w:autoSpaceDE/>
              <w:autoSpaceDN/>
              <w:adjustRightInd/>
              <w:ind w:firstLine="0"/>
              <w:rPr>
                <w:rFonts w:ascii="Times New Roman" w:eastAsia="Calibri" w:hAnsi="Times New Roman" w:cs="Times New Roman"/>
                <w:bCs/>
                <w:i/>
                <w:sz w:val="22"/>
                <w:szCs w:val="22"/>
              </w:rPr>
            </w:pPr>
          </w:p>
        </w:tc>
        <w:tc>
          <w:tcPr>
            <w:tcW w:w="2991" w:type="dxa"/>
          </w:tcPr>
          <w:p w:rsidR="00CD2DAD" w:rsidRPr="00CD2DAD" w:rsidRDefault="00CD2DAD" w:rsidP="00CD2DAD">
            <w:pPr>
              <w:widowControl/>
              <w:autoSpaceDE/>
              <w:autoSpaceDN/>
              <w:adjustRightInd/>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42</w:t>
            </w:r>
          </w:p>
        </w:tc>
        <w:tc>
          <w:tcPr>
            <w:tcW w:w="3494" w:type="dxa"/>
          </w:tcPr>
          <w:p w:rsidR="00CD2DAD" w:rsidRPr="00CD2DAD" w:rsidRDefault="00CD2DAD" w:rsidP="00CD2DAD">
            <w:pPr>
              <w:widowControl/>
              <w:autoSpaceDE/>
              <w:autoSpaceDN/>
              <w:adjustRightInd/>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Постановление Правительства РФ от 1 октября 2002 г. № 724 «О продолжительности ежегодного основного удлиненного оплачиваемого отпуска, предоставляемого педагогическим работникам»</w:t>
            </w:r>
          </w:p>
        </w:tc>
      </w:tr>
      <w:tr w:rsidR="00CD2DAD" w:rsidRPr="00CD2DAD" w:rsidTr="003C5D4D">
        <w:tc>
          <w:tcPr>
            <w:tcW w:w="3369" w:type="dxa"/>
          </w:tcPr>
          <w:p w:rsidR="00CD2DAD" w:rsidRPr="00CD2DAD" w:rsidRDefault="00CD2DAD" w:rsidP="00CD2DAD">
            <w:pPr>
              <w:widowControl/>
              <w:autoSpaceDE/>
              <w:autoSpaceDN/>
              <w:adjustRightInd/>
              <w:ind w:firstLine="0"/>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 xml:space="preserve">Педагог-психолог </w:t>
            </w:r>
          </w:p>
        </w:tc>
        <w:tc>
          <w:tcPr>
            <w:tcW w:w="2991"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56</w:t>
            </w:r>
          </w:p>
        </w:tc>
        <w:tc>
          <w:tcPr>
            <w:tcW w:w="3494"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Постановление Правительства РФ от 1 октября 2002 г. № 724 «О продолжительности ежегодного основного удлиненного оплачиваемого отпуска, предоставляемого педагогическим работникам»</w:t>
            </w:r>
          </w:p>
        </w:tc>
      </w:tr>
      <w:tr w:rsidR="00CD2DAD" w:rsidRPr="00CD2DAD" w:rsidTr="003C5D4D">
        <w:tc>
          <w:tcPr>
            <w:tcW w:w="3369" w:type="dxa"/>
          </w:tcPr>
          <w:p w:rsidR="00CD2DAD" w:rsidRPr="00CD2DAD" w:rsidRDefault="00CD2DAD" w:rsidP="00CD2DAD">
            <w:pPr>
              <w:widowControl/>
              <w:autoSpaceDE/>
              <w:autoSpaceDN/>
              <w:adjustRightInd/>
              <w:spacing w:before="30" w:after="30"/>
              <w:ind w:firstLine="0"/>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 xml:space="preserve">Учитель-логопед </w:t>
            </w:r>
          </w:p>
        </w:tc>
        <w:tc>
          <w:tcPr>
            <w:tcW w:w="2991"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56</w:t>
            </w:r>
          </w:p>
        </w:tc>
        <w:tc>
          <w:tcPr>
            <w:tcW w:w="3494"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Постановление Правительства РФ от 1 октября 2002 г. № 724 «О продолжительности ежегодного основного удлиненного оплачиваемого отпуска, предоставляемого педагогическим работникам»</w:t>
            </w:r>
          </w:p>
        </w:tc>
      </w:tr>
      <w:tr w:rsidR="00CD2DAD" w:rsidRPr="00CD2DAD" w:rsidTr="003C5D4D">
        <w:tc>
          <w:tcPr>
            <w:tcW w:w="3369" w:type="dxa"/>
          </w:tcPr>
          <w:p w:rsidR="00CD2DAD" w:rsidRPr="00CD2DAD" w:rsidRDefault="00CD2DAD" w:rsidP="00CD2DAD">
            <w:pPr>
              <w:widowControl/>
              <w:autoSpaceDE/>
              <w:autoSpaceDN/>
              <w:adjustRightInd/>
              <w:spacing w:before="30" w:after="30"/>
              <w:ind w:firstLine="0"/>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 xml:space="preserve">Учитель-дефектолог </w:t>
            </w:r>
          </w:p>
        </w:tc>
        <w:tc>
          <w:tcPr>
            <w:tcW w:w="2991"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56</w:t>
            </w:r>
          </w:p>
        </w:tc>
        <w:tc>
          <w:tcPr>
            <w:tcW w:w="3494"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 xml:space="preserve">Постановление Правительства РФ от 1 октября 2002 г. № 724 «О продолжительности ежегодного основного удлиненного </w:t>
            </w:r>
            <w:r w:rsidRPr="00CD2DAD">
              <w:rPr>
                <w:rFonts w:ascii="Times New Roman" w:eastAsia="Calibri" w:hAnsi="Times New Roman" w:cs="Times New Roman"/>
                <w:bCs/>
                <w:sz w:val="22"/>
                <w:szCs w:val="22"/>
              </w:rPr>
              <w:lastRenderedPageBreak/>
              <w:t>оплачиваемого отпуска, предоставляемого педагогическим работникам»</w:t>
            </w:r>
          </w:p>
        </w:tc>
      </w:tr>
      <w:tr w:rsidR="00CD2DAD" w:rsidRPr="00CD2DAD" w:rsidTr="003C5D4D">
        <w:tc>
          <w:tcPr>
            <w:tcW w:w="3369" w:type="dxa"/>
          </w:tcPr>
          <w:p w:rsidR="00CD2DAD" w:rsidRPr="00CD2DAD" w:rsidRDefault="00CD2DAD" w:rsidP="00CD2DAD">
            <w:pPr>
              <w:widowControl/>
              <w:autoSpaceDE/>
              <w:autoSpaceDN/>
              <w:adjustRightInd/>
              <w:spacing w:before="30" w:after="30"/>
              <w:ind w:firstLine="0"/>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lastRenderedPageBreak/>
              <w:t xml:space="preserve">Музыкальный руководитель </w:t>
            </w:r>
          </w:p>
          <w:p w:rsidR="00CD2DAD" w:rsidRPr="00CD2DAD" w:rsidRDefault="00CD2DAD" w:rsidP="00CD2DAD">
            <w:pPr>
              <w:widowControl/>
              <w:autoSpaceDE/>
              <w:autoSpaceDN/>
              <w:adjustRightInd/>
              <w:spacing w:before="30" w:after="30"/>
              <w:ind w:firstLine="0"/>
              <w:rPr>
                <w:rFonts w:ascii="Times New Roman" w:eastAsia="Calibri" w:hAnsi="Times New Roman" w:cs="Times New Roman"/>
                <w:bCs/>
                <w:sz w:val="22"/>
                <w:szCs w:val="22"/>
              </w:rPr>
            </w:pPr>
          </w:p>
        </w:tc>
        <w:tc>
          <w:tcPr>
            <w:tcW w:w="2991"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42</w:t>
            </w:r>
          </w:p>
        </w:tc>
        <w:tc>
          <w:tcPr>
            <w:tcW w:w="3494"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Постановление Правительства РФ от 1 октября 2002 г. № 724 «О продолжительности ежегодного основного удлиненного оплачиваемого отпуска, предоставляемого педагогическим работникам»</w:t>
            </w:r>
          </w:p>
        </w:tc>
      </w:tr>
      <w:tr w:rsidR="00CD2DAD" w:rsidRPr="00CD2DAD" w:rsidTr="003C5D4D">
        <w:tc>
          <w:tcPr>
            <w:tcW w:w="3369" w:type="dxa"/>
          </w:tcPr>
          <w:p w:rsidR="00CD2DAD" w:rsidRPr="00CD2DAD" w:rsidRDefault="00CD2DAD" w:rsidP="00CD2DAD">
            <w:pPr>
              <w:widowControl/>
              <w:autoSpaceDE/>
              <w:autoSpaceDN/>
              <w:adjustRightInd/>
              <w:spacing w:before="30" w:after="30"/>
              <w:ind w:firstLine="0"/>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 xml:space="preserve">Инструктор по физической культуре </w:t>
            </w:r>
          </w:p>
          <w:p w:rsidR="00CD2DAD" w:rsidRPr="00CD2DAD" w:rsidRDefault="00CD2DAD" w:rsidP="00CD2DAD">
            <w:pPr>
              <w:widowControl/>
              <w:autoSpaceDE/>
              <w:autoSpaceDN/>
              <w:adjustRightInd/>
              <w:spacing w:before="30" w:after="30"/>
              <w:ind w:firstLine="0"/>
              <w:rPr>
                <w:rFonts w:ascii="Times New Roman" w:eastAsia="Calibri" w:hAnsi="Times New Roman" w:cs="Times New Roman"/>
                <w:bCs/>
                <w:sz w:val="22"/>
                <w:szCs w:val="22"/>
              </w:rPr>
            </w:pPr>
          </w:p>
        </w:tc>
        <w:tc>
          <w:tcPr>
            <w:tcW w:w="2991"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42</w:t>
            </w:r>
          </w:p>
        </w:tc>
        <w:tc>
          <w:tcPr>
            <w:tcW w:w="3494"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Постановление Правительства РФ от 1 октября 2002 г. № 724 «О продолжительности ежегодного основного удлиненного оплачиваемого отпуска, предоставляемого педагогическим работникам»</w:t>
            </w:r>
          </w:p>
        </w:tc>
      </w:tr>
      <w:tr w:rsidR="00CD2DAD" w:rsidRPr="00CD2DAD" w:rsidTr="003C5D4D">
        <w:tc>
          <w:tcPr>
            <w:tcW w:w="3369" w:type="dxa"/>
          </w:tcPr>
          <w:p w:rsidR="00CD2DAD" w:rsidRPr="00CD2DAD" w:rsidRDefault="00CD2DAD" w:rsidP="00CD2DAD">
            <w:pPr>
              <w:widowControl/>
              <w:autoSpaceDE/>
              <w:autoSpaceDN/>
              <w:adjustRightInd/>
              <w:spacing w:before="30" w:after="30"/>
              <w:ind w:firstLine="0"/>
              <w:rPr>
                <w:rFonts w:ascii="Times New Roman" w:eastAsia="Calibri" w:hAnsi="Times New Roman" w:cs="Times New Roman"/>
                <w:bCs/>
                <w:color w:val="000000" w:themeColor="text1"/>
                <w:sz w:val="22"/>
                <w:szCs w:val="22"/>
              </w:rPr>
            </w:pPr>
            <w:r w:rsidRPr="00CD2DAD">
              <w:rPr>
                <w:rFonts w:ascii="Times New Roman" w:eastAsia="Calibri" w:hAnsi="Times New Roman" w:cs="Times New Roman"/>
                <w:bCs/>
                <w:color w:val="000000" w:themeColor="text1"/>
                <w:sz w:val="22"/>
                <w:szCs w:val="22"/>
              </w:rPr>
              <w:t xml:space="preserve">Педагог дополнительного образования </w:t>
            </w:r>
          </w:p>
        </w:tc>
        <w:tc>
          <w:tcPr>
            <w:tcW w:w="2991"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color w:val="000000" w:themeColor="text1"/>
                <w:sz w:val="22"/>
                <w:szCs w:val="22"/>
              </w:rPr>
            </w:pPr>
            <w:r w:rsidRPr="00CD2DAD">
              <w:rPr>
                <w:rFonts w:ascii="Times New Roman" w:eastAsia="Calibri" w:hAnsi="Times New Roman" w:cs="Times New Roman"/>
                <w:bCs/>
                <w:color w:val="000000" w:themeColor="text1"/>
                <w:sz w:val="22"/>
                <w:szCs w:val="22"/>
              </w:rPr>
              <w:t>42</w:t>
            </w:r>
          </w:p>
        </w:tc>
        <w:tc>
          <w:tcPr>
            <w:tcW w:w="3494"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color w:val="FF0000"/>
                <w:sz w:val="22"/>
                <w:szCs w:val="22"/>
              </w:rPr>
            </w:pPr>
            <w:r w:rsidRPr="00CD2DAD">
              <w:rPr>
                <w:rFonts w:ascii="Times New Roman" w:eastAsia="Calibri" w:hAnsi="Times New Roman" w:cs="Times New Roman"/>
                <w:bCs/>
                <w:sz w:val="22"/>
                <w:szCs w:val="22"/>
              </w:rPr>
              <w:t>Постановление Правительства РФ от 1 октября 2002 г. № 724 «О продолжительности ежегодного основного удлиненного оплачиваемого отпуска, предоставляемого педагогическим работникам»</w:t>
            </w:r>
          </w:p>
        </w:tc>
      </w:tr>
      <w:tr w:rsidR="00CD2DAD" w:rsidRPr="00CD2DAD" w:rsidTr="003C5D4D">
        <w:tc>
          <w:tcPr>
            <w:tcW w:w="3369" w:type="dxa"/>
          </w:tcPr>
          <w:p w:rsidR="00CD2DAD" w:rsidRPr="00CD2DAD" w:rsidRDefault="00CD2DAD" w:rsidP="00CD2DAD">
            <w:pPr>
              <w:widowControl/>
              <w:autoSpaceDE/>
              <w:autoSpaceDN/>
              <w:adjustRightInd/>
              <w:spacing w:before="30" w:after="30"/>
              <w:ind w:firstLine="0"/>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 xml:space="preserve">Медсестра </w:t>
            </w:r>
          </w:p>
        </w:tc>
        <w:tc>
          <w:tcPr>
            <w:tcW w:w="2991"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28</w:t>
            </w:r>
          </w:p>
        </w:tc>
        <w:tc>
          <w:tcPr>
            <w:tcW w:w="3494"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Статья 115 ТК РФ</w:t>
            </w:r>
          </w:p>
        </w:tc>
      </w:tr>
      <w:tr w:rsidR="00CD2DAD" w:rsidRPr="00CD2DAD" w:rsidTr="003C5D4D">
        <w:tc>
          <w:tcPr>
            <w:tcW w:w="3369" w:type="dxa"/>
          </w:tcPr>
          <w:p w:rsidR="00CD2DAD" w:rsidRPr="00CD2DAD" w:rsidRDefault="00CD2DAD" w:rsidP="00CD2DAD">
            <w:pPr>
              <w:widowControl/>
              <w:autoSpaceDE/>
              <w:autoSpaceDN/>
              <w:adjustRightInd/>
              <w:spacing w:before="30" w:after="30"/>
              <w:ind w:firstLine="0"/>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 xml:space="preserve">Диетсестра </w:t>
            </w:r>
          </w:p>
        </w:tc>
        <w:tc>
          <w:tcPr>
            <w:tcW w:w="2991"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28</w:t>
            </w:r>
          </w:p>
        </w:tc>
        <w:tc>
          <w:tcPr>
            <w:tcW w:w="3494"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Статья 115 ТК РФ</w:t>
            </w:r>
          </w:p>
        </w:tc>
      </w:tr>
      <w:tr w:rsidR="00CD2DAD" w:rsidRPr="00CD2DAD" w:rsidTr="003C5D4D">
        <w:tc>
          <w:tcPr>
            <w:tcW w:w="3369" w:type="dxa"/>
          </w:tcPr>
          <w:p w:rsidR="00CD2DAD" w:rsidRPr="00CD2DAD" w:rsidRDefault="00CD2DAD" w:rsidP="00CD2DAD">
            <w:pPr>
              <w:widowControl/>
              <w:autoSpaceDE/>
              <w:autoSpaceDN/>
              <w:adjustRightInd/>
              <w:ind w:firstLine="0"/>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Помощник воспитателя (1/13)</w:t>
            </w:r>
          </w:p>
        </w:tc>
        <w:tc>
          <w:tcPr>
            <w:tcW w:w="2991"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28</w:t>
            </w:r>
          </w:p>
        </w:tc>
        <w:tc>
          <w:tcPr>
            <w:tcW w:w="3494"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Статья 115 ТК РФ</w:t>
            </w:r>
          </w:p>
        </w:tc>
      </w:tr>
      <w:tr w:rsidR="00CD2DAD" w:rsidRPr="00CD2DAD" w:rsidTr="003C5D4D">
        <w:tc>
          <w:tcPr>
            <w:tcW w:w="3369" w:type="dxa"/>
          </w:tcPr>
          <w:p w:rsidR="00CD2DAD" w:rsidRPr="00CD2DAD" w:rsidRDefault="00CD2DAD" w:rsidP="00CD2DAD">
            <w:pPr>
              <w:widowControl/>
              <w:autoSpaceDE/>
              <w:autoSpaceDN/>
              <w:adjustRightInd/>
              <w:ind w:firstLine="0"/>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Делопроизводитель</w:t>
            </w:r>
          </w:p>
        </w:tc>
        <w:tc>
          <w:tcPr>
            <w:tcW w:w="2991"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28</w:t>
            </w:r>
          </w:p>
        </w:tc>
        <w:tc>
          <w:tcPr>
            <w:tcW w:w="3494"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Статья 115 ТК РФ</w:t>
            </w:r>
          </w:p>
        </w:tc>
      </w:tr>
      <w:tr w:rsidR="00CD2DAD" w:rsidRPr="00CD2DAD" w:rsidTr="003C5D4D">
        <w:tc>
          <w:tcPr>
            <w:tcW w:w="3369" w:type="dxa"/>
          </w:tcPr>
          <w:p w:rsidR="00CD2DAD" w:rsidRPr="00CD2DAD" w:rsidRDefault="00CD2DAD" w:rsidP="00CD2DAD">
            <w:pPr>
              <w:widowControl/>
              <w:autoSpaceDE/>
              <w:autoSpaceDN/>
              <w:adjustRightInd/>
              <w:spacing w:before="30" w:after="30"/>
              <w:ind w:firstLine="0"/>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Программист</w:t>
            </w:r>
          </w:p>
        </w:tc>
        <w:tc>
          <w:tcPr>
            <w:tcW w:w="2991"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28</w:t>
            </w:r>
          </w:p>
        </w:tc>
        <w:tc>
          <w:tcPr>
            <w:tcW w:w="3494"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Статья 115 ТК РФ</w:t>
            </w:r>
          </w:p>
        </w:tc>
      </w:tr>
      <w:tr w:rsidR="00CD2DAD" w:rsidRPr="00CD2DAD" w:rsidTr="003C5D4D">
        <w:tc>
          <w:tcPr>
            <w:tcW w:w="3369" w:type="dxa"/>
          </w:tcPr>
          <w:p w:rsidR="00CD2DAD" w:rsidRPr="009E16CF" w:rsidRDefault="00CD2DAD" w:rsidP="0048129A">
            <w:pPr>
              <w:widowControl/>
              <w:autoSpaceDE/>
              <w:autoSpaceDN/>
              <w:adjustRightInd/>
              <w:spacing w:before="30" w:after="30"/>
              <w:ind w:firstLine="0"/>
              <w:rPr>
                <w:rFonts w:ascii="Times New Roman" w:eastAsia="Calibri" w:hAnsi="Times New Roman" w:cs="Times New Roman"/>
                <w:bCs/>
                <w:sz w:val="22"/>
                <w:szCs w:val="22"/>
              </w:rPr>
            </w:pPr>
            <w:r w:rsidRPr="009E16CF">
              <w:rPr>
                <w:rFonts w:ascii="Times New Roman" w:eastAsia="Calibri" w:hAnsi="Times New Roman" w:cs="Times New Roman"/>
                <w:bCs/>
                <w:sz w:val="22"/>
                <w:szCs w:val="22"/>
              </w:rPr>
              <w:t>Бухгалтер</w:t>
            </w:r>
            <w:r w:rsidR="009E16CF" w:rsidRPr="009E16CF">
              <w:rPr>
                <w:rFonts w:ascii="Times New Roman" w:eastAsia="Calibri" w:hAnsi="Times New Roman" w:cs="Times New Roman"/>
                <w:bCs/>
                <w:sz w:val="22"/>
                <w:szCs w:val="22"/>
              </w:rPr>
              <w:t>-кассир</w:t>
            </w:r>
          </w:p>
        </w:tc>
        <w:tc>
          <w:tcPr>
            <w:tcW w:w="2991"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28</w:t>
            </w:r>
          </w:p>
        </w:tc>
        <w:tc>
          <w:tcPr>
            <w:tcW w:w="3494"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Статья 115 ТК РФ</w:t>
            </w:r>
          </w:p>
        </w:tc>
      </w:tr>
      <w:tr w:rsidR="00CD2DAD" w:rsidRPr="00CD2DAD" w:rsidTr="003C5D4D">
        <w:tc>
          <w:tcPr>
            <w:tcW w:w="3369" w:type="dxa"/>
          </w:tcPr>
          <w:p w:rsidR="00CD2DAD" w:rsidRPr="00CD2DAD" w:rsidRDefault="00CD2DAD" w:rsidP="00CD2DAD">
            <w:pPr>
              <w:widowControl/>
              <w:autoSpaceDE/>
              <w:autoSpaceDN/>
              <w:adjustRightInd/>
              <w:spacing w:before="30" w:after="30"/>
              <w:ind w:firstLine="0"/>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 xml:space="preserve">Шеф-повар </w:t>
            </w:r>
          </w:p>
        </w:tc>
        <w:tc>
          <w:tcPr>
            <w:tcW w:w="2991"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28</w:t>
            </w:r>
          </w:p>
        </w:tc>
        <w:tc>
          <w:tcPr>
            <w:tcW w:w="3494"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Статья 115 ТК РФ</w:t>
            </w:r>
          </w:p>
        </w:tc>
      </w:tr>
      <w:tr w:rsidR="00CD2DAD" w:rsidRPr="00CD2DAD" w:rsidTr="003C5D4D">
        <w:tc>
          <w:tcPr>
            <w:tcW w:w="3369" w:type="dxa"/>
          </w:tcPr>
          <w:p w:rsidR="00CD2DAD" w:rsidRPr="00CD2DAD" w:rsidRDefault="00CD2DAD" w:rsidP="00CD2DAD">
            <w:pPr>
              <w:widowControl/>
              <w:autoSpaceDE/>
              <w:autoSpaceDN/>
              <w:adjustRightInd/>
              <w:ind w:firstLine="0"/>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Помощник повара</w:t>
            </w:r>
          </w:p>
        </w:tc>
        <w:tc>
          <w:tcPr>
            <w:tcW w:w="2991"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28</w:t>
            </w:r>
          </w:p>
        </w:tc>
        <w:tc>
          <w:tcPr>
            <w:tcW w:w="3494"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Статья 115 ТК РФ</w:t>
            </w:r>
          </w:p>
        </w:tc>
      </w:tr>
      <w:tr w:rsidR="00CD2DAD" w:rsidRPr="00CD2DAD" w:rsidTr="003C5D4D">
        <w:tc>
          <w:tcPr>
            <w:tcW w:w="3369" w:type="dxa"/>
          </w:tcPr>
          <w:p w:rsidR="00CD2DAD" w:rsidRPr="00CD2DAD" w:rsidRDefault="00CD2DAD" w:rsidP="00CD2DAD">
            <w:pPr>
              <w:widowControl/>
              <w:autoSpaceDE/>
              <w:autoSpaceDN/>
              <w:adjustRightInd/>
              <w:ind w:firstLine="0"/>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 xml:space="preserve">Прачка </w:t>
            </w:r>
          </w:p>
        </w:tc>
        <w:tc>
          <w:tcPr>
            <w:tcW w:w="2991"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28</w:t>
            </w:r>
          </w:p>
        </w:tc>
        <w:tc>
          <w:tcPr>
            <w:tcW w:w="3494"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Статья 115 ТК РФ</w:t>
            </w:r>
          </w:p>
        </w:tc>
      </w:tr>
      <w:tr w:rsidR="00CD2DAD" w:rsidRPr="00CD2DAD" w:rsidTr="003C5D4D">
        <w:tc>
          <w:tcPr>
            <w:tcW w:w="3369" w:type="dxa"/>
          </w:tcPr>
          <w:p w:rsidR="00CD2DAD" w:rsidRPr="00CD2DAD" w:rsidRDefault="00CD2DAD" w:rsidP="00CD2DAD">
            <w:pPr>
              <w:widowControl/>
              <w:autoSpaceDE/>
              <w:autoSpaceDN/>
              <w:adjustRightInd/>
              <w:spacing w:before="30" w:after="30"/>
              <w:ind w:firstLine="0"/>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 xml:space="preserve">Дворник </w:t>
            </w:r>
          </w:p>
        </w:tc>
        <w:tc>
          <w:tcPr>
            <w:tcW w:w="2991"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28</w:t>
            </w:r>
          </w:p>
        </w:tc>
        <w:tc>
          <w:tcPr>
            <w:tcW w:w="3494"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Статья 115 ТК РФ</w:t>
            </w:r>
          </w:p>
        </w:tc>
      </w:tr>
      <w:tr w:rsidR="00CD2DAD" w:rsidRPr="00CD2DAD" w:rsidTr="003C5D4D">
        <w:tc>
          <w:tcPr>
            <w:tcW w:w="3369" w:type="dxa"/>
          </w:tcPr>
          <w:p w:rsidR="00CD2DAD" w:rsidRPr="00CD2DAD" w:rsidRDefault="00CD2DAD" w:rsidP="00CD2DAD">
            <w:pPr>
              <w:widowControl/>
              <w:autoSpaceDE/>
              <w:autoSpaceDN/>
              <w:adjustRightInd/>
              <w:spacing w:before="30" w:after="30"/>
              <w:ind w:firstLine="0"/>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 xml:space="preserve">Кастелянша </w:t>
            </w:r>
          </w:p>
        </w:tc>
        <w:tc>
          <w:tcPr>
            <w:tcW w:w="2991"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28</w:t>
            </w:r>
          </w:p>
        </w:tc>
        <w:tc>
          <w:tcPr>
            <w:tcW w:w="3494"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Статья 115 ТК РФ</w:t>
            </w:r>
          </w:p>
        </w:tc>
      </w:tr>
      <w:tr w:rsidR="00CD2DAD" w:rsidRPr="00CD2DAD" w:rsidTr="003C5D4D">
        <w:tc>
          <w:tcPr>
            <w:tcW w:w="3369" w:type="dxa"/>
          </w:tcPr>
          <w:p w:rsidR="00CD2DAD" w:rsidRPr="00CD2DAD" w:rsidRDefault="00CD2DAD" w:rsidP="00CD2DAD">
            <w:pPr>
              <w:widowControl/>
              <w:autoSpaceDE/>
              <w:autoSpaceDN/>
              <w:adjustRightInd/>
              <w:spacing w:before="30" w:after="30"/>
              <w:ind w:firstLine="0"/>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 xml:space="preserve">Кладовщик </w:t>
            </w:r>
          </w:p>
        </w:tc>
        <w:tc>
          <w:tcPr>
            <w:tcW w:w="2991"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28</w:t>
            </w:r>
          </w:p>
        </w:tc>
        <w:tc>
          <w:tcPr>
            <w:tcW w:w="3494"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Статья 115 ТК РФ</w:t>
            </w:r>
          </w:p>
        </w:tc>
      </w:tr>
      <w:tr w:rsidR="00CD2DAD" w:rsidRPr="00CD2DAD" w:rsidTr="003C5D4D">
        <w:tc>
          <w:tcPr>
            <w:tcW w:w="3369" w:type="dxa"/>
          </w:tcPr>
          <w:p w:rsidR="00CD2DAD" w:rsidRPr="00CD2DAD" w:rsidRDefault="00CD2DAD" w:rsidP="00CD2DAD">
            <w:pPr>
              <w:widowControl/>
              <w:autoSpaceDE/>
              <w:autoSpaceDN/>
              <w:adjustRightInd/>
              <w:spacing w:before="30" w:after="30"/>
              <w:ind w:firstLine="0"/>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 xml:space="preserve">Подсобный рабочий </w:t>
            </w:r>
          </w:p>
        </w:tc>
        <w:tc>
          <w:tcPr>
            <w:tcW w:w="2991"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28</w:t>
            </w:r>
          </w:p>
        </w:tc>
        <w:tc>
          <w:tcPr>
            <w:tcW w:w="3494"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Статья 115 ТК РФ</w:t>
            </w:r>
          </w:p>
        </w:tc>
      </w:tr>
      <w:tr w:rsidR="00CD2DAD" w:rsidRPr="00CD2DAD" w:rsidTr="003C5D4D">
        <w:tc>
          <w:tcPr>
            <w:tcW w:w="3369" w:type="dxa"/>
          </w:tcPr>
          <w:p w:rsidR="00CD2DAD" w:rsidRPr="00CD2DAD" w:rsidRDefault="009E16CF" w:rsidP="00CD2DAD">
            <w:pPr>
              <w:widowControl/>
              <w:autoSpaceDE/>
              <w:autoSpaceDN/>
              <w:adjustRightInd/>
              <w:spacing w:before="30" w:after="30"/>
              <w:ind w:firstLine="0"/>
              <w:rPr>
                <w:rFonts w:ascii="Times New Roman" w:eastAsia="Calibri" w:hAnsi="Times New Roman" w:cs="Times New Roman"/>
                <w:bCs/>
                <w:sz w:val="22"/>
                <w:szCs w:val="22"/>
              </w:rPr>
            </w:pPr>
            <w:r>
              <w:rPr>
                <w:rFonts w:ascii="Times New Roman" w:eastAsia="Calibri" w:hAnsi="Times New Roman" w:cs="Times New Roman"/>
                <w:bCs/>
                <w:sz w:val="22"/>
                <w:szCs w:val="22"/>
              </w:rPr>
              <w:t>Техничка</w:t>
            </w:r>
          </w:p>
        </w:tc>
        <w:tc>
          <w:tcPr>
            <w:tcW w:w="2991"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28</w:t>
            </w:r>
          </w:p>
        </w:tc>
        <w:tc>
          <w:tcPr>
            <w:tcW w:w="3494"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Статья 115 ТК РФ</w:t>
            </w:r>
          </w:p>
        </w:tc>
      </w:tr>
      <w:tr w:rsidR="00CD2DAD" w:rsidRPr="00CD2DAD" w:rsidTr="003C5D4D">
        <w:tc>
          <w:tcPr>
            <w:tcW w:w="3369" w:type="dxa"/>
          </w:tcPr>
          <w:p w:rsidR="00CD2DAD" w:rsidRPr="009E16CF" w:rsidRDefault="009E16CF" w:rsidP="00CD2DAD">
            <w:pPr>
              <w:widowControl/>
              <w:autoSpaceDE/>
              <w:autoSpaceDN/>
              <w:adjustRightInd/>
              <w:spacing w:before="30" w:after="30"/>
              <w:ind w:firstLine="0"/>
              <w:rPr>
                <w:rFonts w:ascii="Times New Roman" w:eastAsia="Calibri" w:hAnsi="Times New Roman" w:cs="Times New Roman"/>
                <w:bCs/>
                <w:sz w:val="22"/>
                <w:szCs w:val="22"/>
              </w:rPr>
            </w:pPr>
            <w:r w:rsidRPr="009E16CF">
              <w:rPr>
                <w:rFonts w:ascii="Times New Roman" w:eastAsia="Calibri" w:hAnsi="Times New Roman" w:cs="Times New Roman"/>
                <w:bCs/>
                <w:sz w:val="22"/>
                <w:szCs w:val="22"/>
              </w:rPr>
              <w:t>Электрик</w:t>
            </w:r>
          </w:p>
        </w:tc>
        <w:tc>
          <w:tcPr>
            <w:tcW w:w="2991"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28</w:t>
            </w:r>
          </w:p>
        </w:tc>
        <w:tc>
          <w:tcPr>
            <w:tcW w:w="3494"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Статья 115 ТК РФ</w:t>
            </w:r>
          </w:p>
        </w:tc>
      </w:tr>
      <w:tr w:rsidR="00CD2DAD" w:rsidRPr="00CD2DAD" w:rsidTr="003C5D4D">
        <w:tc>
          <w:tcPr>
            <w:tcW w:w="3369" w:type="dxa"/>
          </w:tcPr>
          <w:p w:rsidR="00CD2DAD" w:rsidRPr="00CD2DAD" w:rsidRDefault="00CD2DAD" w:rsidP="00CD2DAD">
            <w:pPr>
              <w:widowControl/>
              <w:autoSpaceDE/>
              <w:autoSpaceDN/>
              <w:adjustRightInd/>
              <w:spacing w:before="30" w:after="30"/>
              <w:ind w:firstLine="0"/>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Сторож</w:t>
            </w:r>
          </w:p>
        </w:tc>
        <w:tc>
          <w:tcPr>
            <w:tcW w:w="2991"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28</w:t>
            </w:r>
          </w:p>
        </w:tc>
        <w:tc>
          <w:tcPr>
            <w:tcW w:w="3494"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Статья 115 ТК РФ</w:t>
            </w:r>
          </w:p>
        </w:tc>
      </w:tr>
      <w:tr w:rsidR="00CD2DAD" w:rsidRPr="00CD2DAD" w:rsidTr="003C5D4D">
        <w:tc>
          <w:tcPr>
            <w:tcW w:w="3369" w:type="dxa"/>
          </w:tcPr>
          <w:p w:rsidR="00CD2DAD" w:rsidRPr="009E16CF" w:rsidRDefault="009E16CF" w:rsidP="00CD2DAD">
            <w:pPr>
              <w:widowControl/>
              <w:autoSpaceDE/>
              <w:autoSpaceDN/>
              <w:adjustRightInd/>
              <w:spacing w:before="30" w:after="30"/>
              <w:ind w:firstLine="0"/>
              <w:rPr>
                <w:rFonts w:ascii="Times New Roman" w:eastAsia="Calibri" w:hAnsi="Times New Roman" w:cs="Times New Roman"/>
                <w:bCs/>
                <w:sz w:val="22"/>
                <w:szCs w:val="22"/>
              </w:rPr>
            </w:pPr>
            <w:r w:rsidRPr="009E16CF">
              <w:rPr>
                <w:rFonts w:ascii="Times New Roman" w:eastAsia="Calibri" w:hAnsi="Times New Roman" w:cs="Times New Roman"/>
                <w:bCs/>
                <w:sz w:val="22"/>
                <w:szCs w:val="22"/>
              </w:rPr>
              <w:t>Оператор котельной</w:t>
            </w:r>
          </w:p>
        </w:tc>
        <w:tc>
          <w:tcPr>
            <w:tcW w:w="2991"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28</w:t>
            </w:r>
          </w:p>
        </w:tc>
        <w:tc>
          <w:tcPr>
            <w:tcW w:w="3494" w:type="dxa"/>
          </w:tcPr>
          <w:p w:rsidR="00CD2DAD" w:rsidRPr="00CD2DAD" w:rsidRDefault="00CD2DAD" w:rsidP="00CD2DAD">
            <w:pPr>
              <w:widowControl/>
              <w:autoSpaceDE/>
              <w:autoSpaceDN/>
              <w:adjustRightInd/>
              <w:spacing w:before="30" w:after="30"/>
              <w:ind w:firstLine="0"/>
              <w:jc w:val="center"/>
              <w:rPr>
                <w:rFonts w:ascii="Times New Roman" w:eastAsia="Calibri" w:hAnsi="Times New Roman" w:cs="Times New Roman"/>
                <w:bCs/>
                <w:sz w:val="22"/>
                <w:szCs w:val="22"/>
              </w:rPr>
            </w:pPr>
            <w:r w:rsidRPr="00CD2DAD">
              <w:rPr>
                <w:rFonts w:ascii="Times New Roman" w:eastAsia="Calibri" w:hAnsi="Times New Roman" w:cs="Times New Roman"/>
                <w:bCs/>
                <w:sz w:val="22"/>
                <w:szCs w:val="22"/>
              </w:rPr>
              <w:t>Статья 115 ТК РФ</w:t>
            </w:r>
          </w:p>
        </w:tc>
      </w:tr>
    </w:tbl>
    <w:p w:rsidR="00CD2DAD" w:rsidRDefault="00CD2DAD" w:rsidP="00016113">
      <w:pPr>
        <w:pStyle w:val="ConsPlusNormal"/>
        <w:jc w:val="center"/>
        <w:rPr>
          <w:b/>
          <w:szCs w:val="28"/>
        </w:rPr>
      </w:pPr>
      <w:bookmarkStart w:id="0" w:name="_GoBack"/>
      <w:bookmarkEnd w:id="0"/>
    </w:p>
    <w:sectPr w:rsidR="00CD2DAD" w:rsidSect="00DD4C8E">
      <w:headerReference w:type="default" r:id="rId7"/>
      <w:headerReference w:type="first" r:id="rId8"/>
      <w:pgSz w:w="11906" w:h="16838"/>
      <w:pgMar w:top="1134" w:right="567" w:bottom="1134" w:left="1701" w:header="709" w:footer="709" w:gutter="0"/>
      <w:pgNumType w:start="42"/>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2946" w:rsidRDefault="000E2946" w:rsidP="00E32CE3">
      <w:r>
        <w:separator/>
      </w:r>
    </w:p>
  </w:endnote>
  <w:endnote w:type="continuationSeparator" w:id="0">
    <w:p w:rsidR="000E2946" w:rsidRDefault="000E2946" w:rsidP="00E32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2946" w:rsidRDefault="000E2946" w:rsidP="00E32CE3">
      <w:r>
        <w:separator/>
      </w:r>
    </w:p>
  </w:footnote>
  <w:footnote w:type="continuationSeparator" w:id="0">
    <w:p w:rsidR="000E2946" w:rsidRDefault="000E2946" w:rsidP="00E32CE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4166715"/>
      <w:docPartObj>
        <w:docPartGallery w:val="Page Numbers (Top of Page)"/>
        <w:docPartUnique/>
      </w:docPartObj>
    </w:sdtPr>
    <w:sdtEndPr/>
    <w:sdtContent>
      <w:p w:rsidR="00C66379" w:rsidRDefault="00C66379" w:rsidP="006B39DF">
        <w:pPr>
          <w:pStyle w:val="ab"/>
          <w:jc w:val="center"/>
        </w:pPr>
        <w:r w:rsidRPr="00A86F42">
          <w:rPr>
            <w:rFonts w:ascii="Times New Roman" w:hAnsi="Times New Roman" w:cs="Times New Roman"/>
          </w:rPr>
          <w:fldChar w:fldCharType="begin"/>
        </w:r>
        <w:r w:rsidRPr="00A86F42">
          <w:rPr>
            <w:rFonts w:ascii="Times New Roman" w:hAnsi="Times New Roman" w:cs="Times New Roman"/>
          </w:rPr>
          <w:instrText xml:space="preserve"> PAGE   \* MERGEFORMAT </w:instrText>
        </w:r>
        <w:r w:rsidRPr="00A86F42">
          <w:rPr>
            <w:rFonts w:ascii="Times New Roman" w:hAnsi="Times New Roman" w:cs="Times New Roman"/>
          </w:rPr>
          <w:fldChar w:fldCharType="separate"/>
        </w:r>
        <w:r w:rsidR="008B258A">
          <w:rPr>
            <w:rFonts w:ascii="Times New Roman" w:hAnsi="Times New Roman" w:cs="Times New Roman"/>
            <w:noProof/>
          </w:rPr>
          <w:t>105</w:t>
        </w:r>
        <w:r w:rsidRPr="00A86F42">
          <w:rPr>
            <w:rFonts w:ascii="Times New Roman" w:hAnsi="Times New Roman" w:cs="Times New Roman"/>
          </w:rPr>
          <w:fldChar w:fldCharType="end"/>
        </w:r>
      </w:p>
    </w:sdtContent>
  </w:sdt>
  <w:p w:rsidR="00C66379" w:rsidRDefault="00C66379">
    <w:pPr>
      <w:pStyle w:val="ab"/>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741860"/>
      <w:docPartObj>
        <w:docPartGallery w:val="Page Numbers (Top of Page)"/>
        <w:docPartUnique/>
      </w:docPartObj>
    </w:sdtPr>
    <w:sdtEndPr/>
    <w:sdtContent>
      <w:p w:rsidR="00C66379" w:rsidRDefault="00C66379">
        <w:pPr>
          <w:pStyle w:val="ab"/>
          <w:jc w:val="center"/>
        </w:pPr>
        <w:r w:rsidRPr="00DD4C8E">
          <w:rPr>
            <w:rFonts w:ascii="Times New Roman" w:hAnsi="Times New Roman" w:cs="Times New Roman"/>
          </w:rPr>
          <w:fldChar w:fldCharType="begin"/>
        </w:r>
        <w:r w:rsidRPr="00DD4C8E">
          <w:rPr>
            <w:rFonts w:ascii="Times New Roman" w:hAnsi="Times New Roman" w:cs="Times New Roman"/>
          </w:rPr>
          <w:instrText xml:space="preserve"> PAGE   \* MERGEFORMAT </w:instrText>
        </w:r>
        <w:r w:rsidRPr="00DD4C8E">
          <w:rPr>
            <w:rFonts w:ascii="Times New Roman" w:hAnsi="Times New Roman" w:cs="Times New Roman"/>
          </w:rPr>
          <w:fldChar w:fldCharType="separate"/>
        </w:r>
        <w:r w:rsidR="008B258A">
          <w:rPr>
            <w:rFonts w:ascii="Times New Roman" w:hAnsi="Times New Roman" w:cs="Times New Roman"/>
            <w:noProof/>
          </w:rPr>
          <w:t>42</w:t>
        </w:r>
        <w:r w:rsidRPr="00DD4C8E">
          <w:rPr>
            <w:rFonts w:ascii="Times New Roman" w:hAnsi="Times New Roman" w:cs="Times New Roman"/>
          </w:rPr>
          <w:fldChar w:fldCharType="end"/>
        </w:r>
      </w:p>
    </w:sdtContent>
  </w:sdt>
  <w:p w:rsidR="00C66379" w:rsidRDefault="00C66379">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2E12B03"/>
    <w:multiLevelType w:val="multilevel"/>
    <w:tmpl w:val="3C921434"/>
    <w:lvl w:ilvl="0">
      <w:start w:val="1"/>
      <w:numFmt w:val="decimal"/>
      <w:lvlText w:val="%1."/>
      <w:lvlJc w:val="left"/>
      <w:pPr>
        <w:ind w:left="420" w:hanging="420"/>
      </w:pPr>
      <w:rPr>
        <w:rFonts w:hint="default"/>
      </w:rPr>
    </w:lvl>
    <w:lvl w:ilvl="1">
      <w:start w:val="1"/>
      <w:numFmt w:val="decimal"/>
      <w:lvlText w:val="%1.%2."/>
      <w:lvlJc w:val="left"/>
      <w:pPr>
        <w:ind w:left="1729" w:hanging="720"/>
      </w:pPr>
      <w:rPr>
        <w:rFonts w:hint="default"/>
      </w:rPr>
    </w:lvl>
    <w:lvl w:ilvl="2">
      <w:start w:val="1"/>
      <w:numFmt w:val="decimal"/>
      <w:lvlText w:val="%1.%2.%3."/>
      <w:lvlJc w:val="left"/>
      <w:pPr>
        <w:ind w:left="2738" w:hanging="720"/>
      </w:pPr>
      <w:rPr>
        <w:rFonts w:hint="default"/>
      </w:rPr>
    </w:lvl>
    <w:lvl w:ilvl="3">
      <w:start w:val="1"/>
      <w:numFmt w:val="decimal"/>
      <w:lvlText w:val="%1.%2.%3.%4."/>
      <w:lvlJc w:val="left"/>
      <w:pPr>
        <w:ind w:left="4107" w:hanging="1080"/>
      </w:pPr>
      <w:rPr>
        <w:rFonts w:hint="default"/>
      </w:rPr>
    </w:lvl>
    <w:lvl w:ilvl="4">
      <w:start w:val="1"/>
      <w:numFmt w:val="decimal"/>
      <w:lvlText w:val="%1.%2.%3.%4.%5."/>
      <w:lvlJc w:val="left"/>
      <w:pPr>
        <w:ind w:left="5116" w:hanging="1080"/>
      </w:pPr>
      <w:rPr>
        <w:rFonts w:hint="default"/>
      </w:rPr>
    </w:lvl>
    <w:lvl w:ilvl="5">
      <w:start w:val="1"/>
      <w:numFmt w:val="decimal"/>
      <w:lvlText w:val="%1.%2.%3.%4.%5.%6."/>
      <w:lvlJc w:val="left"/>
      <w:pPr>
        <w:ind w:left="6485" w:hanging="1440"/>
      </w:pPr>
      <w:rPr>
        <w:rFonts w:hint="default"/>
      </w:rPr>
    </w:lvl>
    <w:lvl w:ilvl="6">
      <w:start w:val="1"/>
      <w:numFmt w:val="decimal"/>
      <w:lvlText w:val="%1.%2.%3.%4.%5.%6.%7."/>
      <w:lvlJc w:val="left"/>
      <w:pPr>
        <w:ind w:left="7494" w:hanging="1440"/>
      </w:pPr>
      <w:rPr>
        <w:rFonts w:hint="default"/>
      </w:rPr>
    </w:lvl>
    <w:lvl w:ilvl="7">
      <w:start w:val="1"/>
      <w:numFmt w:val="decimal"/>
      <w:lvlText w:val="%1.%2.%3.%4.%5.%6.%7.%8."/>
      <w:lvlJc w:val="left"/>
      <w:pPr>
        <w:ind w:left="8863" w:hanging="1800"/>
      </w:pPr>
      <w:rPr>
        <w:rFonts w:hint="default"/>
      </w:rPr>
    </w:lvl>
    <w:lvl w:ilvl="8">
      <w:start w:val="1"/>
      <w:numFmt w:val="decimal"/>
      <w:lvlText w:val="%1.%2.%3.%4.%5.%6.%7.%8.%9."/>
      <w:lvlJc w:val="left"/>
      <w:pPr>
        <w:ind w:left="10232" w:hanging="2160"/>
      </w:pPr>
      <w:rPr>
        <w:rFonts w:hint="default"/>
      </w:rPr>
    </w:lvl>
  </w:abstractNum>
  <w:abstractNum w:abstractNumId="2" w15:restartNumberingAfterBreak="0">
    <w:nsid w:val="1A112319"/>
    <w:multiLevelType w:val="multilevel"/>
    <w:tmpl w:val="C4F4683C"/>
    <w:lvl w:ilvl="0">
      <w:start w:val="1"/>
      <w:numFmt w:val="decimal"/>
      <w:lvlText w:val="%1."/>
      <w:lvlJc w:val="left"/>
      <w:pPr>
        <w:ind w:left="720" w:hanging="360"/>
      </w:pPr>
      <w:rPr>
        <w:rFonts w:hint="default"/>
      </w:rPr>
    </w:lvl>
    <w:lvl w:ilvl="1">
      <w:start w:val="9"/>
      <w:numFmt w:val="decimal"/>
      <w:isLgl/>
      <w:lvlText w:val="%1.%2."/>
      <w:lvlJc w:val="left"/>
      <w:pPr>
        <w:ind w:left="2119" w:hanging="1410"/>
      </w:pPr>
      <w:rPr>
        <w:rFonts w:hint="default"/>
        <w:color w:val="auto"/>
      </w:rPr>
    </w:lvl>
    <w:lvl w:ilvl="2">
      <w:start w:val="1"/>
      <w:numFmt w:val="decimal"/>
      <w:isLgl/>
      <w:lvlText w:val="%1.%2.%3."/>
      <w:lvlJc w:val="left"/>
      <w:pPr>
        <w:ind w:left="2468" w:hanging="1410"/>
      </w:pPr>
      <w:rPr>
        <w:rFonts w:hint="default"/>
        <w:color w:val="auto"/>
      </w:rPr>
    </w:lvl>
    <w:lvl w:ilvl="3">
      <w:start w:val="1"/>
      <w:numFmt w:val="decimal"/>
      <w:isLgl/>
      <w:lvlText w:val="%1.%2.%3.%4."/>
      <w:lvlJc w:val="left"/>
      <w:pPr>
        <w:ind w:left="2817" w:hanging="1410"/>
      </w:pPr>
      <w:rPr>
        <w:rFonts w:hint="default"/>
        <w:color w:val="auto"/>
      </w:rPr>
    </w:lvl>
    <w:lvl w:ilvl="4">
      <w:start w:val="1"/>
      <w:numFmt w:val="decimal"/>
      <w:isLgl/>
      <w:lvlText w:val="%1.%2.%3.%4.%5."/>
      <w:lvlJc w:val="left"/>
      <w:pPr>
        <w:ind w:left="3166" w:hanging="1410"/>
      </w:pPr>
      <w:rPr>
        <w:rFonts w:hint="default"/>
        <w:color w:val="auto"/>
      </w:rPr>
    </w:lvl>
    <w:lvl w:ilvl="5">
      <w:start w:val="1"/>
      <w:numFmt w:val="decimal"/>
      <w:isLgl/>
      <w:lvlText w:val="%1.%2.%3.%4.%5.%6."/>
      <w:lvlJc w:val="left"/>
      <w:pPr>
        <w:ind w:left="3545" w:hanging="1440"/>
      </w:pPr>
      <w:rPr>
        <w:rFonts w:hint="default"/>
        <w:color w:val="auto"/>
      </w:rPr>
    </w:lvl>
    <w:lvl w:ilvl="6">
      <w:start w:val="1"/>
      <w:numFmt w:val="decimal"/>
      <w:isLgl/>
      <w:lvlText w:val="%1.%2.%3.%4.%5.%6.%7."/>
      <w:lvlJc w:val="left"/>
      <w:pPr>
        <w:ind w:left="4254" w:hanging="1800"/>
      </w:pPr>
      <w:rPr>
        <w:rFonts w:hint="default"/>
        <w:color w:val="auto"/>
      </w:rPr>
    </w:lvl>
    <w:lvl w:ilvl="7">
      <w:start w:val="1"/>
      <w:numFmt w:val="decimal"/>
      <w:isLgl/>
      <w:lvlText w:val="%1.%2.%3.%4.%5.%6.%7.%8."/>
      <w:lvlJc w:val="left"/>
      <w:pPr>
        <w:ind w:left="4603" w:hanging="1800"/>
      </w:pPr>
      <w:rPr>
        <w:rFonts w:hint="default"/>
        <w:color w:val="auto"/>
      </w:rPr>
    </w:lvl>
    <w:lvl w:ilvl="8">
      <w:start w:val="1"/>
      <w:numFmt w:val="decimal"/>
      <w:isLgl/>
      <w:lvlText w:val="%1.%2.%3.%4.%5.%6.%7.%8.%9."/>
      <w:lvlJc w:val="left"/>
      <w:pPr>
        <w:ind w:left="5312" w:hanging="2160"/>
      </w:pPr>
      <w:rPr>
        <w:rFonts w:hint="default"/>
        <w:color w:val="auto"/>
      </w:rPr>
    </w:lvl>
  </w:abstractNum>
  <w:abstractNum w:abstractNumId="3" w15:restartNumberingAfterBreak="0">
    <w:nsid w:val="21561C9E"/>
    <w:multiLevelType w:val="multilevel"/>
    <w:tmpl w:val="3C921434"/>
    <w:lvl w:ilvl="0">
      <w:start w:val="1"/>
      <w:numFmt w:val="decimal"/>
      <w:lvlText w:val="%1."/>
      <w:lvlJc w:val="left"/>
      <w:pPr>
        <w:ind w:left="420" w:hanging="420"/>
      </w:pPr>
      <w:rPr>
        <w:rFonts w:hint="default"/>
      </w:rPr>
    </w:lvl>
    <w:lvl w:ilvl="1">
      <w:start w:val="1"/>
      <w:numFmt w:val="decimal"/>
      <w:lvlText w:val="%1.%2."/>
      <w:lvlJc w:val="left"/>
      <w:pPr>
        <w:ind w:left="1729" w:hanging="720"/>
      </w:pPr>
      <w:rPr>
        <w:rFonts w:hint="default"/>
      </w:rPr>
    </w:lvl>
    <w:lvl w:ilvl="2">
      <w:start w:val="1"/>
      <w:numFmt w:val="decimal"/>
      <w:lvlText w:val="%1.%2.%3."/>
      <w:lvlJc w:val="left"/>
      <w:pPr>
        <w:ind w:left="2738" w:hanging="720"/>
      </w:pPr>
      <w:rPr>
        <w:rFonts w:hint="default"/>
      </w:rPr>
    </w:lvl>
    <w:lvl w:ilvl="3">
      <w:start w:val="1"/>
      <w:numFmt w:val="decimal"/>
      <w:lvlText w:val="%1.%2.%3.%4."/>
      <w:lvlJc w:val="left"/>
      <w:pPr>
        <w:ind w:left="4107" w:hanging="1080"/>
      </w:pPr>
      <w:rPr>
        <w:rFonts w:hint="default"/>
      </w:rPr>
    </w:lvl>
    <w:lvl w:ilvl="4">
      <w:start w:val="1"/>
      <w:numFmt w:val="decimal"/>
      <w:lvlText w:val="%1.%2.%3.%4.%5."/>
      <w:lvlJc w:val="left"/>
      <w:pPr>
        <w:ind w:left="5116" w:hanging="1080"/>
      </w:pPr>
      <w:rPr>
        <w:rFonts w:hint="default"/>
      </w:rPr>
    </w:lvl>
    <w:lvl w:ilvl="5">
      <w:start w:val="1"/>
      <w:numFmt w:val="decimal"/>
      <w:lvlText w:val="%1.%2.%3.%4.%5.%6."/>
      <w:lvlJc w:val="left"/>
      <w:pPr>
        <w:ind w:left="6485" w:hanging="1440"/>
      </w:pPr>
      <w:rPr>
        <w:rFonts w:hint="default"/>
      </w:rPr>
    </w:lvl>
    <w:lvl w:ilvl="6">
      <w:start w:val="1"/>
      <w:numFmt w:val="decimal"/>
      <w:lvlText w:val="%1.%2.%3.%4.%5.%6.%7."/>
      <w:lvlJc w:val="left"/>
      <w:pPr>
        <w:ind w:left="7494" w:hanging="1440"/>
      </w:pPr>
      <w:rPr>
        <w:rFonts w:hint="default"/>
      </w:rPr>
    </w:lvl>
    <w:lvl w:ilvl="7">
      <w:start w:val="1"/>
      <w:numFmt w:val="decimal"/>
      <w:lvlText w:val="%1.%2.%3.%4.%5.%6.%7.%8."/>
      <w:lvlJc w:val="left"/>
      <w:pPr>
        <w:ind w:left="8863" w:hanging="1800"/>
      </w:pPr>
      <w:rPr>
        <w:rFonts w:hint="default"/>
      </w:rPr>
    </w:lvl>
    <w:lvl w:ilvl="8">
      <w:start w:val="1"/>
      <w:numFmt w:val="decimal"/>
      <w:lvlText w:val="%1.%2.%3.%4.%5.%6.%7.%8.%9."/>
      <w:lvlJc w:val="left"/>
      <w:pPr>
        <w:ind w:left="10232" w:hanging="2160"/>
      </w:pPr>
      <w:rPr>
        <w:rFonts w:hint="default"/>
      </w:rPr>
    </w:lvl>
  </w:abstractNum>
  <w:abstractNum w:abstractNumId="4" w15:restartNumberingAfterBreak="0">
    <w:nsid w:val="23B45BFB"/>
    <w:multiLevelType w:val="multilevel"/>
    <w:tmpl w:val="03261200"/>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26996633"/>
    <w:multiLevelType w:val="hybridMultilevel"/>
    <w:tmpl w:val="78BAD61A"/>
    <w:lvl w:ilvl="0" w:tplc="057E28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9704381"/>
    <w:multiLevelType w:val="hybridMultilevel"/>
    <w:tmpl w:val="E9A60640"/>
    <w:lvl w:ilvl="0" w:tplc="15885F10">
      <w:start w:val="1"/>
      <w:numFmt w:val="decimal"/>
      <w:lvlText w:val="%1."/>
      <w:lvlJc w:val="left"/>
      <w:pPr>
        <w:ind w:left="2588" w:hanging="117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4D3C387D"/>
    <w:multiLevelType w:val="hybridMultilevel"/>
    <w:tmpl w:val="8910C67E"/>
    <w:lvl w:ilvl="0" w:tplc="15885F10">
      <w:start w:val="1"/>
      <w:numFmt w:val="decimal"/>
      <w:lvlText w:val="%1."/>
      <w:lvlJc w:val="left"/>
      <w:pPr>
        <w:ind w:left="1879" w:hanging="11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814076C"/>
    <w:multiLevelType w:val="hybridMultilevel"/>
    <w:tmpl w:val="09EE5CC2"/>
    <w:lvl w:ilvl="0" w:tplc="39B42FB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68BF2E1B"/>
    <w:multiLevelType w:val="hybridMultilevel"/>
    <w:tmpl w:val="7AD0E910"/>
    <w:lvl w:ilvl="0" w:tplc="15885F10">
      <w:start w:val="1"/>
      <w:numFmt w:val="decimal"/>
      <w:lvlText w:val="%1."/>
      <w:lvlJc w:val="left"/>
      <w:pPr>
        <w:ind w:left="1879" w:hanging="11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6EFA4D87"/>
    <w:multiLevelType w:val="hybridMultilevel"/>
    <w:tmpl w:val="08642F92"/>
    <w:lvl w:ilvl="0" w:tplc="057E28DA">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7FD44A40"/>
    <w:multiLevelType w:val="hybridMultilevel"/>
    <w:tmpl w:val="AB8C9898"/>
    <w:lvl w:ilvl="0" w:tplc="057E28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0"/>
  </w:num>
  <w:num w:numId="2">
    <w:abstractNumId w:val="4"/>
  </w:num>
  <w:num w:numId="3">
    <w:abstractNumId w:val="3"/>
  </w:num>
  <w:num w:numId="4">
    <w:abstractNumId w:val="9"/>
  </w:num>
  <w:num w:numId="5">
    <w:abstractNumId w:val="7"/>
  </w:num>
  <w:num w:numId="6">
    <w:abstractNumId w:val="6"/>
  </w:num>
  <w:num w:numId="7">
    <w:abstractNumId w:val="12"/>
  </w:num>
  <w:num w:numId="8">
    <w:abstractNumId w:val="11"/>
  </w:num>
  <w:num w:numId="9">
    <w:abstractNumId w:val="5"/>
  </w:num>
  <w:num w:numId="10">
    <w:abstractNumId w:val="8"/>
  </w:num>
  <w:num w:numId="11">
    <w:abstractNumId w:val="1"/>
  </w:num>
  <w:num w:numId="12">
    <w:abstractNumId w:val="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16113"/>
    <w:rsid w:val="00016113"/>
    <w:rsid w:val="000170D5"/>
    <w:rsid w:val="00024B18"/>
    <w:rsid w:val="000E2946"/>
    <w:rsid w:val="0018197E"/>
    <w:rsid w:val="001C6139"/>
    <w:rsid w:val="001E0201"/>
    <w:rsid w:val="001F0844"/>
    <w:rsid w:val="001F3992"/>
    <w:rsid w:val="00202AD2"/>
    <w:rsid w:val="0023403C"/>
    <w:rsid w:val="00290AAE"/>
    <w:rsid w:val="002A4F87"/>
    <w:rsid w:val="002B0D3A"/>
    <w:rsid w:val="002C38F3"/>
    <w:rsid w:val="002D0FB5"/>
    <w:rsid w:val="0030370B"/>
    <w:rsid w:val="0031349D"/>
    <w:rsid w:val="00321991"/>
    <w:rsid w:val="0032398B"/>
    <w:rsid w:val="0037338C"/>
    <w:rsid w:val="00387198"/>
    <w:rsid w:val="00391CD7"/>
    <w:rsid w:val="003B1BE5"/>
    <w:rsid w:val="003C5D4D"/>
    <w:rsid w:val="003D0881"/>
    <w:rsid w:val="003F1CB6"/>
    <w:rsid w:val="004730E2"/>
    <w:rsid w:val="0048129A"/>
    <w:rsid w:val="00495DBD"/>
    <w:rsid w:val="004B6298"/>
    <w:rsid w:val="004E38F7"/>
    <w:rsid w:val="00500D83"/>
    <w:rsid w:val="00523C9B"/>
    <w:rsid w:val="005247EC"/>
    <w:rsid w:val="00532360"/>
    <w:rsid w:val="00553052"/>
    <w:rsid w:val="00556267"/>
    <w:rsid w:val="00597789"/>
    <w:rsid w:val="005E2B90"/>
    <w:rsid w:val="00604E22"/>
    <w:rsid w:val="006256D1"/>
    <w:rsid w:val="00634005"/>
    <w:rsid w:val="00637B0C"/>
    <w:rsid w:val="006929BC"/>
    <w:rsid w:val="006A6CD9"/>
    <w:rsid w:val="006B0605"/>
    <w:rsid w:val="006B39DF"/>
    <w:rsid w:val="006B53F3"/>
    <w:rsid w:val="006C04DA"/>
    <w:rsid w:val="006C1420"/>
    <w:rsid w:val="0070696A"/>
    <w:rsid w:val="00737799"/>
    <w:rsid w:val="0075240D"/>
    <w:rsid w:val="00755AB9"/>
    <w:rsid w:val="00756A3E"/>
    <w:rsid w:val="0079415C"/>
    <w:rsid w:val="007967E1"/>
    <w:rsid w:val="007C25EF"/>
    <w:rsid w:val="007C57B1"/>
    <w:rsid w:val="007F6805"/>
    <w:rsid w:val="008020F5"/>
    <w:rsid w:val="00804EB0"/>
    <w:rsid w:val="00811C72"/>
    <w:rsid w:val="00812B51"/>
    <w:rsid w:val="008615CB"/>
    <w:rsid w:val="00875EB7"/>
    <w:rsid w:val="00883297"/>
    <w:rsid w:val="0088644B"/>
    <w:rsid w:val="008878AE"/>
    <w:rsid w:val="008A1AEE"/>
    <w:rsid w:val="008B258A"/>
    <w:rsid w:val="008C0F81"/>
    <w:rsid w:val="008C617D"/>
    <w:rsid w:val="008C625F"/>
    <w:rsid w:val="008D1EEB"/>
    <w:rsid w:val="008D6AE0"/>
    <w:rsid w:val="008E254D"/>
    <w:rsid w:val="008E531B"/>
    <w:rsid w:val="00910E2E"/>
    <w:rsid w:val="00936CEA"/>
    <w:rsid w:val="00952378"/>
    <w:rsid w:val="009D56EA"/>
    <w:rsid w:val="009E16CF"/>
    <w:rsid w:val="009E417B"/>
    <w:rsid w:val="00A1053F"/>
    <w:rsid w:val="00A23190"/>
    <w:rsid w:val="00A31CD4"/>
    <w:rsid w:val="00A86F42"/>
    <w:rsid w:val="00A9719E"/>
    <w:rsid w:val="00AA08F6"/>
    <w:rsid w:val="00B07F61"/>
    <w:rsid w:val="00B36DDB"/>
    <w:rsid w:val="00B51CB8"/>
    <w:rsid w:val="00B622FE"/>
    <w:rsid w:val="00BA36AE"/>
    <w:rsid w:val="00C02D8B"/>
    <w:rsid w:val="00C23C5F"/>
    <w:rsid w:val="00C46932"/>
    <w:rsid w:val="00C52026"/>
    <w:rsid w:val="00C57E38"/>
    <w:rsid w:val="00C659B2"/>
    <w:rsid w:val="00C66379"/>
    <w:rsid w:val="00C80D14"/>
    <w:rsid w:val="00CD0067"/>
    <w:rsid w:val="00CD2DAD"/>
    <w:rsid w:val="00D246D3"/>
    <w:rsid w:val="00D25C71"/>
    <w:rsid w:val="00D36F66"/>
    <w:rsid w:val="00D66907"/>
    <w:rsid w:val="00D810C2"/>
    <w:rsid w:val="00DA0550"/>
    <w:rsid w:val="00DD4C8E"/>
    <w:rsid w:val="00DE7B06"/>
    <w:rsid w:val="00DF486F"/>
    <w:rsid w:val="00E238CC"/>
    <w:rsid w:val="00E32CE3"/>
    <w:rsid w:val="00E40652"/>
    <w:rsid w:val="00E43021"/>
    <w:rsid w:val="00EA0B5F"/>
    <w:rsid w:val="00EB2F6D"/>
    <w:rsid w:val="00EB6DCA"/>
    <w:rsid w:val="00EC0EEF"/>
    <w:rsid w:val="00F7018F"/>
    <w:rsid w:val="00F731CA"/>
    <w:rsid w:val="00F935BF"/>
    <w:rsid w:val="00FB427A"/>
    <w:rsid w:val="00FD067C"/>
    <w:rsid w:val="00FF3D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EC2D21"/>
  <w15:docId w15:val="{62E17918-A6DB-493F-8CDE-775C12973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6113"/>
    <w:pPr>
      <w:widowControl w:val="0"/>
      <w:autoSpaceDE w:val="0"/>
      <w:autoSpaceDN w:val="0"/>
      <w:adjustRightInd w:val="0"/>
      <w:spacing w:after="0" w:line="240" w:lineRule="auto"/>
      <w:ind w:firstLine="720"/>
      <w:jc w:val="both"/>
    </w:pPr>
    <w:rPr>
      <w:rFonts w:ascii="Arial" w:eastAsiaTheme="minorEastAsia" w:hAnsi="Arial" w:cs="Arial"/>
      <w:sz w:val="24"/>
      <w:szCs w:val="24"/>
      <w:lang w:eastAsia="ru-RU"/>
    </w:rPr>
  </w:style>
  <w:style w:type="paragraph" w:styleId="1">
    <w:name w:val="heading 1"/>
    <w:basedOn w:val="a"/>
    <w:next w:val="a"/>
    <w:link w:val="10"/>
    <w:uiPriority w:val="99"/>
    <w:qFormat/>
    <w:rsid w:val="00016113"/>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16113"/>
    <w:rPr>
      <w:rFonts w:ascii="Arial" w:eastAsiaTheme="minorEastAsia" w:hAnsi="Arial" w:cs="Arial"/>
      <w:b/>
      <w:bCs/>
      <w:color w:val="26282F"/>
      <w:sz w:val="24"/>
      <w:szCs w:val="24"/>
      <w:lang w:eastAsia="ru-RU"/>
    </w:rPr>
  </w:style>
  <w:style w:type="character" w:customStyle="1" w:styleId="a3">
    <w:name w:val="Цветовое выделение"/>
    <w:uiPriority w:val="99"/>
    <w:rsid w:val="00016113"/>
    <w:rPr>
      <w:b/>
      <w:bCs/>
      <w:color w:val="26282F"/>
    </w:rPr>
  </w:style>
  <w:style w:type="character" w:customStyle="1" w:styleId="a4">
    <w:name w:val="Гипертекстовая ссылка"/>
    <w:basedOn w:val="a3"/>
    <w:uiPriority w:val="99"/>
    <w:rsid w:val="00016113"/>
    <w:rPr>
      <w:b w:val="0"/>
      <w:bCs w:val="0"/>
      <w:color w:val="106BBE"/>
    </w:rPr>
  </w:style>
  <w:style w:type="paragraph" w:customStyle="1" w:styleId="a5">
    <w:name w:val="Нормальный (таблица)"/>
    <w:basedOn w:val="a"/>
    <w:next w:val="a"/>
    <w:uiPriority w:val="99"/>
    <w:rsid w:val="00016113"/>
    <w:pPr>
      <w:ind w:firstLine="0"/>
    </w:pPr>
  </w:style>
  <w:style w:type="paragraph" w:customStyle="1" w:styleId="a6">
    <w:name w:val="Таблицы (моноширинный)"/>
    <w:basedOn w:val="a"/>
    <w:next w:val="a"/>
    <w:uiPriority w:val="99"/>
    <w:rsid w:val="00016113"/>
    <w:pPr>
      <w:ind w:firstLine="0"/>
      <w:jc w:val="left"/>
    </w:pPr>
    <w:rPr>
      <w:rFonts w:ascii="Courier New" w:hAnsi="Courier New" w:cs="Courier New"/>
    </w:rPr>
  </w:style>
  <w:style w:type="paragraph" w:customStyle="1" w:styleId="a7">
    <w:name w:val="Прижатый влево"/>
    <w:basedOn w:val="a"/>
    <w:next w:val="a"/>
    <w:uiPriority w:val="99"/>
    <w:rsid w:val="00016113"/>
    <w:pPr>
      <w:ind w:firstLine="0"/>
      <w:jc w:val="left"/>
    </w:pPr>
  </w:style>
  <w:style w:type="character" w:customStyle="1" w:styleId="a8">
    <w:name w:val="Цветовое выделение для Текст"/>
    <w:uiPriority w:val="99"/>
    <w:rsid w:val="00016113"/>
  </w:style>
  <w:style w:type="paragraph" w:styleId="a9">
    <w:name w:val="Normal (Web)"/>
    <w:basedOn w:val="a"/>
    <w:uiPriority w:val="99"/>
    <w:unhideWhenUsed/>
    <w:rsid w:val="00016113"/>
    <w:pPr>
      <w:widowControl/>
      <w:autoSpaceDE/>
      <w:autoSpaceDN/>
      <w:adjustRightInd/>
      <w:spacing w:before="100" w:beforeAutospacing="1" w:after="100" w:afterAutospacing="1"/>
      <w:ind w:firstLine="0"/>
      <w:jc w:val="left"/>
    </w:pPr>
    <w:rPr>
      <w:rFonts w:ascii="Times New Roman" w:eastAsia="Times New Roman" w:hAnsi="Times New Roman" w:cs="Times New Roman"/>
    </w:rPr>
  </w:style>
  <w:style w:type="character" w:styleId="aa">
    <w:name w:val="Hyperlink"/>
    <w:basedOn w:val="a0"/>
    <w:uiPriority w:val="99"/>
    <w:unhideWhenUsed/>
    <w:rsid w:val="00016113"/>
    <w:rPr>
      <w:color w:val="0000FF"/>
      <w:u w:val="single"/>
    </w:rPr>
  </w:style>
  <w:style w:type="paragraph" w:styleId="ab">
    <w:name w:val="header"/>
    <w:basedOn w:val="a"/>
    <w:link w:val="ac"/>
    <w:uiPriority w:val="99"/>
    <w:unhideWhenUsed/>
    <w:rsid w:val="00016113"/>
    <w:pPr>
      <w:tabs>
        <w:tab w:val="center" w:pos="4677"/>
        <w:tab w:val="right" w:pos="9355"/>
      </w:tabs>
    </w:pPr>
  </w:style>
  <w:style w:type="character" w:customStyle="1" w:styleId="ac">
    <w:name w:val="Верхний колонтитул Знак"/>
    <w:basedOn w:val="a0"/>
    <w:link w:val="ab"/>
    <w:uiPriority w:val="99"/>
    <w:rsid w:val="00016113"/>
    <w:rPr>
      <w:rFonts w:ascii="Arial" w:eastAsiaTheme="minorEastAsia" w:hAnsi="Arial" w:cs="Arial"/>
      <w:sz w:val="24"/>
      <w:szCs w:val="24"/>
      <w:lang w:eastAsia="ru-RU"/>
    </w:rPr>
  </w:style>
  <w:style w:type="paragraph" w:styleId="ad">
    <w:name w:val="footer"/>
    <w:basedOn w:val="a"/>
    <w:link w:val="ae"/>
    <w:uiPriority w:val="99"/>
    <w:semiHidden/>
    <w:unhideWhenUsed/>
    <w:rsid w:val="00016113"/>
    <w:pPr>
      <w:tabs>
        <w:tab w:val="center" w:pos="4677"/>
        <w:tab w:val="right" w:pos="9355"/>
      </w:tabs>
    </w:pPr>
  </w:style>
  <w:style w:type="character" w:customStyle="1" w:styleId="ae">
    <w:name w:val="Нижний колонтитул Знак"/>
    <w:basedOn w:val="a0"/>
    <w:link w:val="ad"/>
    <w:uiPriority w:val="99"/>
    <w:semiHidden/>
    <w:rsid w:val="00016113"/>
    <w:rPr>
      <w:rFonts w:ascii="Arial" w:eastAsiaTheme="minorEastAsia" w:hAnsi="Arial" w:cs="Arial"/>
      <w:sz w:val="24"/>
      <w:szCs w:val="24"/>
      <w:lang w:eastAsia="ru-RU"/>
    </w:rPr>
  </w:style>
  <w:style w:type="table" w:styleId="af">
    <w:name w:val="Table Grid"/>
    <w:basedOn w:val="a1"/>
    <w:rsid w:val="0001611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Основной текст (4)_"/>
    <w:basedOn w:val="a0"/>
    <w:link w:val="41"/>
    <w:uiPriority w:val="99"/>
    <w:locked/>
    <w:rsid w:val="00016113"/>
    <w:rPr>
      <w:rFonts w:cs="Times New Roman"/>
      <w:sz w:val="26"/>
      <w:szCs w:val="26"/>
      <w:shd w:val="clear" w:color="auto" w:fill="FFFFFF"/>
    </w:rPr>
  </w:style>
  <w:style w:type="paragraph" w:customStyle="1" w:styleId="41">
    <w:name w:val="Основной текст (4)1"/>
    <w:basedOn w:val="a"/>
    <w:link w:val="4"/>
    <w:uiPriority w:val="99"/>
    <w:rsid w:val="00016113"/>
    <w:pPr>
      <w:widowControl/>
      <w:shd w:val="clear" w:color="auto" w:fill="FFFFFF"/>
      <w:autoSpaceDE/>
      <w:autoSpaceDN/>
      <w:adjustRightInd/>
      <w:spacing w:before="360" w:after="60" w:line="326" w:lineRule="exact"/>
      <w:ind w:hanging="600"/>
    </w:pPr>
    <w:rPr>
      <w:rFonts w:asciiTheme="minorHAnsi" w:eastAsiaTheme="minorHAnsi" w:hAnsiTheme="minorHAnsi" w:cs="Times New Roman"/>
      <w:sz w:val="26"/>
      <w:szCs w:val="26"/>
      <w:lang w:eastAsia="en-US"/>
    </w:rPr>
  </w:style>
  <w:style w:type="paragraph" w:styleId="af0">
    <w:name w:val="List Paragraph"/>
    <w:basedOn w:val="a"/>
    <w:uiPriority w:val="34"/>
    <w:qFormat/>
    <w:rsid w:val="00016113"/>
    <w:pPr>
      <w:ind w:left="720"/>
      <w:contextualSpacing/>
    </w:pPr>
  </w:style>
  <w:style w:type="paragraph" w:customStyle="1" w:styleId="ConsPlusNormal">
    <w:name w:val="ConsPlusNormal"/>
    <w:uiPriority w:val="99"/>
    <w:rsid w:val="0001611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Nonformat">
    <w:name w:val="ConsPlusNonformat"/>
    <w:uiPriority w:val="99"/>
    <w:rsid w:val="0001611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styleId="af1">
    <w:name w:val="FollowedHyperlink"/>
    <w:basedOn w:val="a0"/>
    <w:uiPriority w:val="99"/>
    <w:semiHidden/>
    <w:unhideWhenUsed/>
    <w:rsid w:val="00016113"/>
    <w:rPr>
      <w:color w:val="800080" w:themeColor="followedHyperlink"/>
      <w:u w:val="single"/>
    </w:rPr>
  </w:style>
  <w:style w:type="paragraph" w:styleId="af2">
    <w:name w:val="Balloon Text"/>
    <w:basedOn w:val="a"/>
    <w:link w:val="af3"/>
    <w:uiPriority w:val="99"/>
    <w:semiHidden/>
    <w:unhideWhenUsed/>
    <w:rsid w:val="00016113"/>
    <w:rPr>
      <w:rFonts w:ascii="Tahoma" w:hAnsi="Tahoma" w:cs="Tahoma"/>
      <w:sz w:val="16"/>
      <w:szCs w:val="16"/>
    </w:rPr>
  </w:style>
  <w:style w:type="character" w:customStyle="1" w:styleId="af3">
    <w:name w:val="Текст выноски Знак"/>
    <w:basedOn w:val="a0"/>
    <w:link w:val="af2"/>
    <w:uiPriority w:val="99"/>
    <w:semiHidden/>
    <w:rsid w:val="00016113"/>
    <w:rPr>
      <w:rFonts w:ascii="Tahoma" w:eastAsiaTheme="minorEastAsia" w:hAnsi="Tahoma" w:cs="Tahoma"/>
      <w:sz w:val="16"/>
      <w:szCs w:val="16"/>
      <w:lang w:eastAsia="ru-RU"/>
    </w:rPr>
  </w:style>
  <w:style w:type="paragraph" w:customStyle="1" w:styleId="11">
    <w:name w:val="Обычный1"/>
    <w:rsid w:val="00016113"/>
    <w:pPr>
      <w:spacing w:after="0" w:line="240" w:lineRule="auto"/>
    </w:pPr>
    <w:rPr>
      <w:rFonts w:ascii="Times New Roman" w:eastAsia="Times New Roman" w:hAnsi="Times New Roman" w:cs="Times New Roman"/>
      <w:sz w:val="20"/>
      <w:szCs w:val="20"/>
      <w:lang w:eastAsia="ru-RU"/>
    </w:rPr>
  </w:style>
  <w:style w:type="paragraph" w:customStyle="1" w:styleId="ConsPlusDocList">
    <w:name w:val="ConsPlusDocList"/>
    <w:uiPriority w:val="99"/>
    <w:rsid w:val="00016113"/>
    <w:pPr>
      <w:widowControl w:val="0"/>
      <w:autoSpaceDE w:val="0"/>
      <w:autoSpaceDN w:val="0"/>
      <w:adjustRightInd w:val="0"/>
      <w:spacing w:after="0" w:line="240" w:lineRule="auto"/>
    </w:pPr>
    <w:rPr>
      <w:rFonts w:ascii="Tahoma" w:eastAsiaTheme="minorEastAsia" w:hAnsi="Tahoma" w:cs="Tahoma"/>
      <w:sz w:val="18"/>
      <w:szCs w:val="18"/>
      <w:lang w:eastAsia="ru-RU"/>
    </w:rPr>
  </w:style>
  <w:style w:type="paragraph" w:styleId="af4">
    <w:name w:val="No Spacing"/>
    <w:link w:val="af5"/>
    <w:uiPriority w:val="1"/>
    <w:qFormat/>
    <w:rsid w:val="008D1EEB"/>
    <w:pPr>
      <w:spacing w:after="0" w:line="240" w:lineRule="auto"/>
    </w:pPr>
  </w:style>
  <w:style w:type="character" w:customStyle="1" w:styleId="af5">
    <w:name w:val="Без интервала Знак"/>
    <w:link w:val="af4"/>
    <w:uiPriority w:val="1"/>
    <w:locked/>
    <w:rsid w:val="008D1EEB"/>
  </w:style>
  <w:style w:type="table" w:customStyle="1" w:styleId="12">
    <w:name w:val="Сетка таблицы1"/>
    <w:basedOn w:val="a1"/>
    <w:next w:val="af"/>
    <w:uiPriority w:val="59"/>
    <w:rsid w:val="006B39DF"/>
    <w:pPr>
      <w:spacing w:after="0" w:line="240" w:lineRule="auto"/>
      <w:jc w:val="both"/>
    </w:pPr>
    <w:rPr>
      <w:rFonts w:ascii="Times New Roman" w:eastAsia="Times New Roman" w:hAnsi="Times New Roman" w:cs="Times New Roman"/>
      <w:sz w:val="28"/>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
    <w:uiPriority w:val="59"/>
    <w:rsid w:val="00CD2DAD"/>
    <w:pPr>
      <w:spacing w:after="0" w:line="240" w:lineRule="auto"/>
      <w:jc w:val="both"/>
    </w:pPr>
    <w:rPr>
      <w:rFonts w:ascii="Times New Roman" w:eastAsia="Times New Roman" w:hAnsi="Times New Roman" w:cs="Times New Roman"/>
      <w:sz w:val="28"/>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f"/>
    <w:uiPriority w:val="59"/>
    <w:rsid w:val="002B0D3A"/>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15076">
      <w:bodyDiv w:val="1"/>
      <w:marLeft w:val="0"/>
      <w:marRight w:val="0"/>
      <w:marTop w:val="0"/>
      <w:marBottom w:val="0"/>
      <w:divBdr>
        <w:top w:val="none" w:sz="0" w:space="0" w:color="auto"/>
        <w:left w:val="none" w:sz="0" w:space="0" w:color="auto"/>
        <w:bottom w:val="none" w:sz="0" w:space="0" w:color="auto"/>
        <w:right w:val="none" w:sz="0" w:space="0" w:color="auto"/>
      </w:divBdr>
    </w:div>
    <w:div w:id="421683927">
      <w:bodyDiv w:val="1"/>
      <w:marLeft w:val="0"/>
      <w:marRight w:val="0"/>
      <w:marTop w:val="0"/>
      <w:marBottom w:val="0"/>
      <w:divBdr>
        <w:top w:val="none" w:sz="0" w:space="0" w:color="auto"/>
        <w:left w:val="none" w:sz="0" w:space="0" w:color="auto"/>
        <w:bottom w:val="none" w:sz="0" w:space="0" w:color="auto"/>
        <w:right w:val="none" w:sz="0" w:space="0" w:color="auto"/>
      </w:divBdr>
    </w:div>
    <w:div w:id="159574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1556</TotalTime>
  <Pages>1</Pages>
  <Words>24043</Words>
  <Characters>137048</Characters>
  <Application>Microsoft Office Word</Application>
  <DocSecurity>0</DocSecurity>
  <Lines>1142</Lines>
  <Paragraphs>321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Bella</dc:creator>
  <cp:lastModifiedBy>Имани</cp:lastModifiedBy>
  <cp:revision>48</cp:revision>
  <cp:lastPrinted>2020-01-31T11:59:00Z</cp:lastPrinted>
  <dcterms:created xsi:type="dcterms:W3CDTF">2019-03-25T12:53:00Z</dcterms:created>
  <dcterms:modified xsi:type="dcterms:W3CDTF">2022-10-11T18:49:00Z</dcterms:modified>
</cp:coreProperties>
</file>